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FBB0FE" w14:textId="3CC85157" w:rsidR="008C0323" w:rsidRPr="00363AE5" w:rsidRDefault="00FA536A" w:rsidP="008C0323">
      <w:pPr>
        <w:spacing w:after="0" w:line="360" w:lineRule="auto"/>
        <w:jc w:val="right"/>
        <w:rPr>
          <w:sz w:val="16"/>
          <w:szCs w:val="16"/>
        </w:rPr>
      </w:pPr>
      <w:r w:rsidRPr="00363AE5">
        <w:rPr>
          <w:sz w:val="16"/>
          <w:szCs w:val="16"/>
        </w:rPr>
        <w:t>Poznań</w:t>
      </w:r>
      <w:r w:rsidR="008C0323" w:rsidRPr="00363AE5">
        <w:rPr>
          <w:sz w:val="16"/>
          <w:szCs w:val="16"/>
        </w:rPr>
        <w:t xml:space="preserve">, dnia </w:t>
      </w:r>
      <w:r w:rsidR="00D62585">
        <w:rPr>
          <w:sz w:val="16"/>
          <w:szCs w:val="16"/>
        </w:rPr>
        <w:t xml:space="preserve">30 </w:t>
      </w:r>
      <w:r w:rsidR="00810A14" w:rsidRPr="00363AE5">
        <w:rPr>
          <w:sz w:val="16"/>
          <w:szCs w:val="16"/>
        </w:rPr>
        <w:t>maja</w:t>
      </w:r>
      <w:r w:rsidR="00FF781F">
        <w:rPr>
          <w:sz w:val="16"/>
          <w:szCs w:val="16"/>
        </w:rPr>
        <w:t xml:space="preserve"> 2019</w:t>
      </w:r>
      <w:r w:rsidR="008C0323" w:rsidRPr="00363AE5">
        <w:rPr>
          <w:sz w:val="16"/>
          <w:szCs w:val="16"/>
        </w:rPr>
        <w:t xml:space="preserve"> r. </w:t>
      </w:r>
    </w:p>
    <w:p w14:paraId="4EC1BAB8" w14:textId="729AF055" w:rsidR="008C0323" w:rsidRPr="00363AE5" w:rsidRDefault="00CB5AFF" w:rsidP="008C0323">
      <w:pPr>
        <w:spacing w:after="0" w:line="360" w:lineRule="auto"/>
        <w:rPr>
          <w:b/>
          <w:sz w:val="16"/>
          <w:szCs w:val="16"/>
        </w:rPr>
      </w:pPr>
      <w:r w:rsidRPr="00363AE5">
        <w:rPr>
          <w:b/>
          <w:sz w:val="16"/>
          <w:szCs w:val="16"/>
        </w:rPr>
        <w:t xml:space="preserve">Postępowanie nr </w:t>
      </w:r>
      <w:r w:rsidR="00FA536A" w:rsidRPr="00363AE5">
        <w:rPr>
          <w:b/>
          <w:sz w:val="16"/>
          <w:szCs w:val="16"/>
        </w:rPr>
        <w:t>AD/ZP/</w:t>
      </w:r>
      <w:r w:rsidR="00D62585">
        <w:rPr>
          <w:b/>
          <w:sz w:val="16"/>
          <w:szCs w:val="16"/>
        </w:rPr>
        <w:t>32/19</w:t>
      </w:r>
    </w:p>
    <w:p w14:paraId="137D26EF" w14:textId="77777777" w:rsidR="00BB40AC" w:rsidRPr="00363AE5" w:rsidRDefault="00BB40AC" w:rsidP="008F45F8">
      <w:pPr>
        <w:spacing w:line="360" w:lineRule="auto"/>
        <w:rPr>
          <w:sz w:val="16"/>
          <w:szCs w:val="16"/>
        </w:rPr>
      </w:pPr>
    </w:p>
    <w:p w14:paraId="7D92E936" w14:textId="77777777" w:rsidR="002A68EE" w:rsidRDefault="002A68EE" w:rsidP="00810A14">
      <w:pPr>
        <w:pStyle w:val="Nagwek2"/>
        <w:rPr>
          <w:sz w:val="16"/>
          <w:szCs w:val="16"/>
        </w:rPr>
      </w:pPr>
    </w:p>
    <w:p w14:paraId="217F5C3A" w14:textId="730F2DC9" w:rsidR="008C0323" w:rsidRPr="00363AE5" w:rsidRDefault="002A68EE" w:rsidP="00810A14">
      <w:pPr>
        <w:pStyle w:val="Nagwek2"/>
        <w:rPr>
          <w:sz w:val="16"/>
          <w:szCs w:val="16"/>
        </w:rPr>
      </w:pPr>
      <w:r w:rsidRPr="00363AE5">
        <w:rPr>
          <w:sz w:val="16"/>
          <w:szCs w:val="16"/>
        </w:rPr>
        <w:t xml:space="preserve">Wyjaśnienia </w:t>
      </w:r>
      <w:r w:rsidR="00810A14" w:rsidRPr="00363AE5">
        <w:rPr>
          <w:sz w:val="16"/>
          <w:szCs w:val="16"/>
        </w:rPr>
        <w:t>treści Specyfikacji Istotnych Warunków Zamówienia</w:t>
      </w:r>
    </w:p>
    <w:p w14:paraId="60BF5526" w14:textId="77777777" w:rsidR="00810A14" w:rsidRDefault="00810A14" w:rsidP="00810A14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3AE34925" w14:textId="77777777" w:rsidR="00363AE5" w:rsidRPr="00363AE5" w:rsidRDefault="00363AE5" w:rsidP="00810A14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  <w:bookmarkStart w:id="0" w:name="_GoBack"/>
      <w:bookmarkEnd w:id="0"/>
    </w:p>
    <w:p w14:paraId="0B027D09" w14:textId="62DDC929" w:rsidR="00BD20E5" w:rsidRPr="00363AE5" w:rsidRDefault="00810A14" w:rsidP="00810A14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  <w:r w:rsidRPr="00363AE5">
        <w:rPr>
          <w:b/>
          <w:sz w:val="16"/>
          <w:szCs w:val="16"/>
        </w:rPr>
        <w:t xml:space="preserve">Dotyczy: postępowania w sprawie udzielenia zamówienia publicznego prowadzonego w trybie przetargu nieograniczonego </w:t>
      </w:r>
      <w:proofErr w:type="spellStart"/>
      <w:r w:rsidRPr="00363AE5">
        <w:rPr>
          <w:b/>
          <w:sz w:val="16"/>
          <w:szCs w:val="16"/>
        </w:rPr>
        <w:t>pn</w:t>
      </w:r>
      <w:proofErr w:type="spellEnd"/>
      <w:r w:rsidRPr="00363AE5">
        <w:rPr>
          <w:b/>
          <w:sz w:val="16"/>
          <w:szCs w:val="16"/>
        </w:rPr>
        <w:t>: „</w:t>
      </w:r>
      <w:r w:rsidR="00D62585" w:rsidRPr="00D62585">
        <w:rPr>
          <w:b/>
          <w:sz w:val="16"/>
          <w:szCs w:val="16"/>
        </w:rPr>
        <w:t>Z</w:t>
      </w:r>
      <w:r w:rsidR="00D62585">
        <w:rPr>
          <w:b/>
          <w:sz w:val="16"/>
          <w:szCs w:val="16"/>
        </w:rPr>
        <w:t>agospodarowanie terenu oraz infrastruktura techniczna na działkach Politechniki Poznańskiej o numerach</w:t>
      </w:r>
      <w:r w:rsidR="00D62585" w:rsidRPr="00D62585">
        <w:rPr>
          <w:b/>
          <w:sz w:val="16"/>
          <w:szCs w:val="16"/>
        </w:rPr>
        <w:t>: 1/25, 24/2, 24/14, 25/7, 24/8, OBR. ŚRÓDKA, POZNAŃ w ramach formuły „zaprojektuj i wybuduj</w:t>
      </w:r>
      <w:r w:rsidRPr="00363AE5">
        <w:rPr>
          <w:b/>
          <w:sz w:val="16"/>
          <w:szCs w:val="16"/>
        </w:rPr>
        <w:t>”</w:t>
      </w:r>
      <w:r w:rsidR="00D62585">
        <w:rPr>
          <w:b/>
          <w:sz w:val="16"/>
          <w:szCs w:val="16"/>
        </w:rPr>
        <w:t>.</w:t>
      </w:r>
    </w:p>
    <w:p w14:paraId="7541260A" w14:textId="77777777" w:rsidR="00810A14" w:rsidRPr="00363AE5" w:rsidRDefault="00810A14" w:rsidP="008F45F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434B6628" w14:textId="3A4EC8BE" w:rsidR="00BB40AC" w:rsidRPr="00363AE5" w:rsidRDefault="002A68EE" w:rsidP="002A68EE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363AE5">
        <w:rPr>
          <w:sz w:val="16"/>
          <w:szCs w:val="16"/>
        </w:rPr>
        <w:t>Działając na podstawie art. 38 ust 1 ustawy z dnia 29 stycznia 2004 roku – Prawo zamówień pu</w:t>
      </w:r>
      <w:r w:rsidR="00563A82">
        <w:rPr>
          <w:sz w:val="16"/>
          <w:szCs w:val="16"/>
        </w:rPr>
        <w:t xml:space="preserve">blicznych, w związku z otrzymanymi od Wykonawców prośbami </w:t>
      </w:r>
      <w:r w:rsidRPr="00363AE5">
        <w:rPr>
          <w:sz w:val="16"/>
          <w:szCs w:val="16"/>
        </w:rPr>
        <w:t>o wyjaśnienie treści SIWZ</w:t>
      </w:r>
      <w:r w:rsidR="00563A82">
        <w:rPr>
          <w:sz w:val="16"/>
          <w:szCs w:val="16"/>
        </w:rPr>
        <w:t>, poniżej podajemy treść pytań</w:t>
      </w:r>
      <w:r w:rsidRPr="00363AE5">
        <w:rPr>
          <w:sz w:val="16"/>
          <w:szCs w:val="16"/>
        </w:rPr>
        <w:t xml:space="preserve"> </w:t>
      </w:r>
      <w:r w:rsidR="00563A82">
        <w:rPr>
          <w:sz w:val="16"/>
          <w:szCs w:val="16"/>
        </w:rPr>
        <w:t>wraz z odpowiedziami</w:t>
      </w:r>
      <w:r w:rsidRPr="00363AE5">
        <w:rPr>
          <w:sz w:val="16"/>
          <w:szCs w:val="16"/>
        </w:rPr>
        <w:t>:</w:t>
      </w:r>
    </w:p>
    <w:p w14:paraId="6C1BA86A" w14:textId="77777777" w:rsidR="002A68EE" w:rsidRPr="00363AE5" w:rsidRDefault="002A68EE" w:rsidP="002A68EE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6D750E3" w14:textId="3D471C76" w:rsidR="002A68EE" w:rsidRPr="005A0FE6" w:rsidRDefault="002A68EE" w:rsidP="002A68EE">
      <w:pPr>
        <w:pStyle w:val="Nagwek3"/>
        <w:rPr>
          <w:b w:val="0"/>
          <w:sz w:val="16"/>
          <w:szCs w:val="16"/>
          <w:u w:val="none"/>
        </w:rPr>
      </w:pPr>
      <w:r w:rsidRPr="005A0FE6">
        <w:rPr>
          <w:b w:val="0"/>
          <w:sz w:val="16"/>
          <w:szCs w:val="16"/>
          <w:u w:val="none"/>
        </w:rPr>
        <w:t>Pytanie 1</w:t>
      </w:r>
    </w:p>
    <w:p w14:paraId="46BDEF13" w14:textId="58288AE8" w:rsidR="00D62585" w:rsidRPr="00D62585" w:rsidRDefault="00D62585" w:rsidP="00D62585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62585">
        <w:rPr>
          <w:sz w:val="16"/>
          <w:szCs w:val="16"/>
        </w:rPr>
        <w:t xml:space="preserve">Jesteśmy w trakcie przygotowywania gwarancji zapłaty wadium do </w:t>
      </w:r>
      <w:r w:rsidR="00D2075A" w:rsidRPr="00D62585">
        <w:rPr>
          <w:sz w:val="16"/>
          <w:szCs w:val="16"/>
        </w:rPr>
        <w:t>przetargu na</w:t>
      </w:r>
      <w:r w:rsidRPr="00D62585">
        <w:rPr>
          <w:sz w:val="16"/>
          <w:szCs w:val="16"/>
        </w:rPr>
        <w:t xml:space="preserve"> zagospodarowanie terenu oraz infrastruktura techniczna na działkach Politechniki Poznańskiej nr </w:t>
      </w:r>
      <w:r>
        <w:rPr>
          <w:sz w:val="16"/>
          <w:szCs w:val="16"/>
        </w:rPr>
        <w:t>postępowania AD/ZP/32/19.</w:t>
      </w:r>
    </w:p>
    <w:p w14:paraId="5BDC44AD" w14:textId="550F134B" w:rsidR="00D62585" w:rsidRPr="00D62585" w:rsidRDefault="00D62585" w:rsidP="00D62585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62585">
        <w:rPr>
          <w:sz w:val="16"/>
          <w:szCs w:val="16"/>
        </w:rPr>
        <w:t>W SIWZ do tego przetargu znajduję się wzór gwarancji wadialnej, któr</w:t>
      </w:r>
      <w:r>
        <w:rPr>
          <w:sz w:val="16"/>
          <w:szCs w:val="16"/>
        </w:rPr>
        <w:t>y zalecacie Państwo zastosować.</w:t>
      </w:r>
    </w:p>
    <w:p w14:paraId="5FEC4041" w14:textId="2C437598" w:rsidR="002A68EE" w:rsidRDefault="00D62585" w:rsidP="00D62585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62585">
        <w:rPr>
          <w:sz w:val="16"/>
          <w:szCs w:val="16"/>
        </w:rPr>
        <w:t>Pytanie: czy możliwe jest wystawienie gwarancji wg innego wzoru, ale zawierającym wszystkie istotne elementy z wzoru gwarancji załączonej do SIWZ?</w:t>
      </w:r>
    </w:p>
    <w:p w14:paraId="3E64044E" w14:textId="77777777" w:rsidR="00D62585" w:rsidRPr="00363AE5" w:rsidRDefault="00D62585" w:rsidP="00D62585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  <w:u w:val="single"/>
        </w:rPr>
      </w:pPr>
    </w:p>
    <w:p w14:paraId="4D81E295" w14:textId="0D4ABD75" w:rsidR="002A68EE" w:rsidRPr="005A0FE6" w:rsidRDefault="002A68EE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1C116FDB" w14:textId="3E5CFBCF" w:rsidR="002A68EE" w:rsidRDefault="00D62585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62585">
        <w:rPr>
          <w:sz w:val="16"/>
          <w:szCs w:val="16"/>
        </w:rPr>
        <w:t>Zamawiający dopuszcza złożenie dokumentu potwierdzającego zabezpieczenie oferty wadium, jeżeli z treści dokumentu wnoszonego w formie: poręczenia bankowego, gwarancji bankowej, gwarancji ubezpieczeniowej lub poręczeniach udzielonych przez podmioty, o których mowa w art. 6b ust. 5 pkt 2 ustawy z dnia 9 listopada 2000 r. o utworzeniu Polskiej Agencji Rozwoju Przedsiębiorczości wynika bezwarunkowe, na pierwsze pisemne żądanie zgłoszone przez Zamawiającego w terminie związania ofertą, zobowiązanie gwaranta do wypłaty Zamawiającemu pełnej kwoty wadium w okolicznościach określonych w art. 46 ust. 4a oraz art. 46 ust. 5 PZP.</w:t>
      </w:r>
    </w:p>
    <w:p w14:paraId="103505CD" w14:textId="77777777" w:rsidR="00D62585" w:rsidRPr="00363AE5" w:rsidRDefault="00D62585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4D8527F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 xml:space="preserve">Pytanie </w:t>
      </w:r>
      <w:r>
        <w:rPr>
          <w:sz w:val="16"/>
          <w:szCs w:val="16"/>
        </w:rPr>
        <w:t>2</w:t>
      </w:r>
    </w:p>
    <w:p w14:paraId="333A3DFC" w14:textId="29E1B92A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W dokumentach przetargowych jest informacja o trwających pracach budowy samego budynku. Kiedy Mostostal zakończy prace?</w:t>
      </w:r>
    </w:p>
    <w:p w14:paraId="5C68BB38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0FB8095" w14:textId="7750781D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651CE38C" w14:textId="5F4E2801" w:rsidR="005A0FE6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 xml:space="preserve">Zamawiający nie ma możliwości jednoznacznie określić terminu zakończenia robót realizowanych przez Mostostal Warszawa S.A. </w:t>
      </w:r>
      <w:proofErr w:type="gramStart"/>
      <w:r w:rsidRPr="00BF150A">
        <w:rPr>
          <w:sz w:val="16"/>
          <w:szCs w:val="16"/>
        </w:rPr>
        <w:t>ale</w:t>
      </w:r>
      <w:proofErr w:type="gramEnd"/>
      <w:r w:rsidRPr="00BF150A">
        <w:rPr>
          <w:sz w:val="16"/>
          <w:szCs w:val="16"/>
        </w:rPr>
        <w:t xml:space="preserve"> jednocześnie nie widzi też związku tej kwestii z przedmiotowym zadaniem.</w:t>
      </w:r>
    </w:p>
    <w:p w14:paraId="5461A114" w14:textId="77777777" w:rsidR="00BF150A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3547D30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>
        <w:rPr>
          <w:sz w:val="16"/>
          <w:szCs w:val="16"/>
        </w:rPr>
        <w:t xml:space="preserve"> 3</w:t>
      </w:r>
    </w:p>
    <w:p w14:paraId="38E348E8" w14:textId="7B5363B7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 xml:space="preserve">Czy Politechnika posiada pozwolenie na budowę wg. Rysunków z </w:t>
      </w:r>
      <w:proofErr w:type="gramStart"/>
      <w:r w:rsidRPr="005A0FE6">
        <w:rPr>
          <w:sz w:val="16"/>
          <w:szCs w:val="16"/>
        </w:rPr>
        <w:t>części  "PFU</w:t>
      </w:r>
      <w:proofErr w:type="gramEnd"/>
      <w:r w:rsidRPr="005A0FE6">
        <w:rPr>
          <w:sz w:val="16"/>
          <w:szCs w:val="16"/>
        </w:rPr>
        <w:t>"? Widzimy znaczące różnice między nimi a PZT z folderu "PBZIII".</w:t>
      </w:r>
    </w:p>
    <w:p w14:paraId="0270C5E6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0526B2C" w14:textId="2B9BBB4A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285187F0" w14:textId="31AC9433" w:rsidR="00BF150A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Zamawiający dostarczy Wykonawcy aktualne pozwolenie na budowę przed rozpoczęciem robót.</w:t>
      </w:r>
    </w:p>
    <w:p w14:paraId="106CE21F" w14:textId="77777777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42B01F23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>
        <w:rPr>
          <w:sz w:val="16"/>
          <w:szCs w:val="16"/>
        </w:rPr>
        <w:t xml:space="preserve"> 4</w:t>
      </w:r>
    </w:p>
    <w:p w14:paraId="3B64C552" w14:textId="2392D238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Czy posiadają Państwo harmonogram prac z tego zakresu? Proszę o jego przedstawienie.</w:t>
      </w:r>
    </w:p>
    <w:p w14:paraId="23F2C08C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3C2B89BE" w14:textId="6C49F938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44BE442A" w14:textId="77B6D633" w:rsidR="00BF150A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Zamawiający nie dysponuje harmonogramem prac dla zakresu objętego niniejszym postępowaniem przetargowym</w:t>
      </w:r>
      <w:r w:rsidR="0096762A">
        <w:rPr>
          <w:sz w:val="16"/>
          <w:szCs w:val="16"/>
        </w:rPr>
        <w:t>.</w:t>
      </w:r>
    </w:p>
    <w:p w14:paraId="6CEAC8E9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E86DBCA" w14:textId="77777777" w:rsidR="00BF150A" w:rsidRPr="005A0FE6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CB0CFEB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lastRenderedPageBreak/>
        <w:t>Pytanie</w:t>
      </w:r>
      <w:r>
        <w:rPr>
          <w:sz w:val="16"/>
          <w:szCs w:val="16"/>
        </w:rPr>
        <w:t xml:space="preserve"> 5</w:t>
      </w:r>
    </w:p>
    <w:p w14:paraId="32D1789A" w14:textId="017F7D4C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Do kiedy firma ma wykonać dokumentację wykonawczą? Czy prace mają być wykonywane na podstawie dokumentacji wykonawczej?</w:t>
      </w:r>
    </w:p>
    <w:p w14:paraId="290C7933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62A7E52" w14:textId="42F3AABA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16AABEB5" w14:textId="037B6153" w:rsidR="00BF150A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Zamawiający nie określa terminów wykonania projektów wykonawczych, jednak powinny one zostać opracowane przez Wykonawcę nie później niż do dnia zakończenia realizacji zadania.</w:t>
      </w:r>
    </w:p>
    <w:p w14:paraId="2F5156D0" w14:textId="77777777" w:rsidR="00BF150A" w:rsidRPr="005A0FE6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1A9F006C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 xml:space="preserve">Pytanie </w:t>
      </w:r>
      <w:r>
        <w:rPr>
          <w:sz w:val="16"/>
          <w:szCs w:val="16"/>
        </w:rPr>
        <w:t>6</w:t>
      </w:r>
    </w:p>
    <w:p w14:paraId="5E92576B" w14:textId="60DFE30C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Czy możemy zobaczyć budowę? Proszę o kontakt do osoby, która może nas wpuścić.</w:t>
      </w:r>
    </w:p>
    <w:p w14:paraId="2F307F0F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18E977AA" w14:textId="755E1791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35BAFF2D" w14:textId="2B840FBE" w:rsidR="005A0FE6" w:rsidRPr="005A0FE6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Zamawiający umożliwi wizję lokalną na terenie realizacji zadania, po uprzednim umówieniu takiej wizyty z Radosławem Górzeńskim (tel. 608416110) lub Michałem Szymańskim (tel. 604550004).</w:t>
      </w:r>
    </w:p>
    <w:p w14:paraId="5E7C431A" w14:textId="77777777" w:rsidR="00BF150A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F4F8CEA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 xml:space="preserve">Pytanie </w:t>
      </w:r>
      <w:r>
        <w:rPr>
          <w:sz w:val="16"/>
          <w:szCs w:val="16"/>
        </w:rPr>
        <w:t>7</w:t>
      </w:r>
    </w:p>
    <w:p w14:paraId="72873E75" w14:textId="79DDADF8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Prace będą musiały być tam, gdzie pracuje Mostostal. Proszę o pokazanie granic między terenem Mostostalu a terenem prac z tego przetargu.</w:t>
      </w:r>
    </w:p>
    <w:p w14:paraId="497410CE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61DC3198" w14:textId="60C890CF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096833EA" w14:textId="051F1F36" w:rsidR="005A0FE6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 xml:space="preserve">Nie ma możliwości określenia jednoznacznego rozgraniczenia placu budowy firmy Mostostal Warszawa S.A. </w:t>
      </w:r>
      <w:proofErr w:type="gramStart"/>
      <w:r w:rsidRPr="00BF150A">
        <w:rPr>
          <w:sz w:val="16"/>
          <w:szCs w:val="16"/>
        </w:rPr>
        <w:t>oraz</w:t>
      </w:r>
      <w:proofErr w:type="gramEnd"/>
      <w:r w:rsidRPr="00BF150A">
        <w:rPr>
          <w:sz w:val="16"/>
          <w:szCs w:val="16"/>
        </w:rPr>
        <w:t xml:space="preserve"> Wykonawcy niniejszego działania, ze względu na charakter i zakres realizowanych robót. Zasady koordynacji robót pomiędzy Wykonawcą niniejszego działania a Mostostal Warszawa S.A. </w:t>
      </w:r>
      <w:proofErr w:type="gramStart"/>
      <w:r w:rsidRPr="00BF150A">
        <w:rPr>
          <w:sz w:val="16"/>
          <w:szCs w:val="16"/>
        </w:rPr>
        <w:t>określa</w:t>
      </w:r>
      <w:proofErr w:type="gramEnd"/>
      <w:r w:rsidRPr="00BF150A">
        <w:rPr>
          <w:sz w:val="16"/>
          <w:szCs w:val="16"/>
        </w:rPr>
        <w:t xml:space="preserve"> SIWZ.</w:t>
      </w:r>
    </w:p>
    <w:p w14:paraId="045CB1EF" w14:textId="77777777" w:rsidR="00BF150A" w:rsidRPr="005A0FE6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6598EB4" w14:textId="511126A5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>
        <w:rPr>
          <w:sz w:val="16"/>
          <w:szCs w:val="16"/>
        </w:rPr>
        <w:t xml:space="preserve"> 8</w:t>
      </w:r>
    </w:p>
    <w:p w14:paraId="04B583E2" w14:textId="4867EF71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Na przekrojach są mury oporowe a na rzutach ich nie ma. Proszę o potwierdzenie, że mury oporowe są w zakresie.</w:t>
      </w:r>
    </w:p>
    <w:p w14:paraId="08E4F68A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D9C3BE5" w14:textId="08D8C20C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7E990A3E" w14:textId="74F3AF9E" w:rsidR="005A0FE6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Zakres realizacji murów oporowych zgodnie z Załącznikiem 10.2 - PFU Drogi.</w:t>
      </w:r>
    </w:p>
    <w:p w14:paraId="15FCFCA3" w14:textId="77777777" w:rsidR="00BF150A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42912ECC" w14:textId="734A6A82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>
        <w:rPr>
          <w:sz w:val="16"/>
          <w:szCs w:val="16"/>
        </w:rPr>
        <w:t xml:space="preserve"> 9</w:t>
      </w:r>
    </w:p>
    <w:p w14:paraId="56BD1CB4" w14:textId="7A80902B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Czy firma składając ofertę może bazować na potencjałach podwykonawcy?</w:t>
      </w:r>
    </w:p>
    <w:p w14:paraId="30030201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02ADC17" w14:textId="0FABA74B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473DA2EA" w14:textId="122B0E57" w:rsidR="005A0FE6" w:rsidRDefault="004E614C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Zamawiający dopuszcza bazowanie na potencjale podwykonawców zgodnie z zapisami SIWZ.</w:t>
      </w:r>
    </w:p>
    <w:p w14:paraId="5019986A" w14:textId="77777777" w:rsidR="004E614C" w:rsidRDefault="004E614C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B7D61D5" w14:textId="1A74B10B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>
        <w:rPr>
          <w:sz w:val="16"/>
          <w:szCs w:val="16"/>
        </w:rPr>
        <w:t xml:space="preserve"> 10</w:t>
      </w:r>
    </w:p>
    <w:p w14:paraId="7E70A751" w14:textId="3127B5FC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Jaki tłuczeń i jaka nawierzchnia ma być wbudowana?</w:t>
      </w:r>
    </w:p>
    <w:p w14:paraId="42CFCF27" w14:textId="77777777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29FCD77" w14:textId="2AC8E3A6" w:rsid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77D2254D" w14:textId="0EA20506" w:rsidR="005A0FE6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Zgodnie z Załącznikiem 10.2 - PFU Drogi.</w:t>
      </w:r>
    </w:p>
    <w:p w14:paraId="43A524CD" w14:textId="77777777" w:rsidR="00BF150A" w:rsidRDefault="00BF150A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9B8A5A7" w14:textId="7BECFCBA" w:rsidR="005A0FE6" w:rsidRPr="005A0FE6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>
        <w:rPr>
          <w:sz w:val="16"/>
          <w:szCs w:val="16"/>
        </w:rPr>
        <w:t xml:space="preserve"> 11</w:t>
      </w:r>
    </w:p>
    <w:p w14:paraId="285C71DB" w14:textId="4DA871C4" w:rsidR="00D2075A" w:rsidRDefault="005A0FE6" w:rsidP="005A0FE6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Firma ma wpiąć kabel do rozdzielnicy. Kiedy będzie można to zrobić?</w:t>
      </w:r>
    </w:p>
    <w:p w14:paraId="7D889F85" w14:textId="77777777" w:rsidR="00D2075A" w:rsidRDefault="00D2075A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3EDFE8C" w14:textId="21699E71" w:rsidR="005A0FE6" w:rsidRDefault="005A0FE6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78A75DD7" w14:textId="185BF37E" w:rsidR="00BF150A" w:rsidRDefault="00BF150A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Pytanie jest nieprecyzyjne, co powoduje brak możliwości udzielenia odpowiedzi przez Zamawiającego.</w:t>
      </w:r>
    </w:p>
    <w:p w14:paraId="79153A48" w14:textId="77777777" w:rsidR="007629BB" w:rsidRP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65194F68" w14:textId="51926ABA" w:rsidR="00D2075A" w:rsidRP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  <w:r w:rsidRPr="007629BB">
        <w:rPr>
          <w:b/>
          <w:sz w:val="16"/>
          <w:szCs w:val="16"/>
        </w:rPr>
        <w:t>Branża budowlana</w:t>
      </w:r>
    </w:p>
    <w:p w14:paraId="4B37CCA8" w14:textId="6F9E5B4D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>
        <w:rPr>
          <w:sz w:val="16"/>
          <w:szCs w:val="16"/>
        </w:rPr>
        <w:t xml:space="preserve"> 12</w:t>
      </w:r>
    </w:p>
    <w:p w14:paraId="06AAD653" w14:textId="1B8D5DD3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945DC">
        <w:rPr>
          <w:sz w:val="16"/>
          <w:szCs w:val="16"/>
        </w:rPr>
        <w:t>Prosimy o podanie ilości wiat rowerowych oraz ilość stanowisk w każdej z nich.</w:t>
      </w:r>
    </w:p>
    <w:p w14:paraId="19552F83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25FCAF6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lastRenderedPageBreak/>
        <w:t>Odpowiedź:</w:t>
      </w:r>
    </w:p>
    <w:p w14:paraId="24416FE1" w14:textId="596486AA" w:rsidR="00D945DC" w:rsidRDefault="00BF150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Zgodnie z treścią Załącznika 10.1 - PFU Architektura i rysunkiem 10.1.01 Rzut ogólny.</w:t>
      </w:r>
    </w:p>
    <w:p w14:paraId="008EFDC8" w14:textId="77777777" w:rsidR="00BF150A" w:rsidRDefault="00BF150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FC6A846" w14:textId="7E93830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13</w:t>
      </w:r>
    </w:p>
    <w:p w14:paraId="7D6DCEFF" w14:textId="1BCBC1E6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945DC">
        <w:rPr>
          <w:sz w:val="16"/>
          <w:szCs w:val="16"/>
        </w:rPr>
        <w:t>Prosimy o określenie miejsc występowania balustrad z uwagi na brak czytelnych oznaczeń na rzucie PZT. W związku z powyższym Oferent nie jest w stanie określić ilości projektowanych balustrad. Np. czy balustrady występują wzdłuż północnej i zachodniej skarpy budynku?</w:t>
      </w:r>
    </w:p>
    <w:p w14:paraId="72DA482D" w14:textId="77777777" w:rsidR="00D945DC" w:rsidRPr="005A0FE6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0BB531B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3B0FEC52" w14:textId="3192502D" w:rsidR="00D945DC" w:rsidRDefault="00BF150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Zgodnie z treścią Załącznika 10.1 - PFU Architektura i rysunkiem 10.1.02 Posadzka zewnętrzna – układ posadzki tarasu, rzut.</w:t>
      </w:r>
    </w:p>
    <w:p w14:paraId="08AA82DA" w14:textId="77777777" w:rsidR="00BF150A" w:rsidRDefault="00BF150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3324FD5" w14:textId="0A0AD9EE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14</w:t>
      </w:r>
    </w:p>
    <w:p w14:paraId="0C98C9F8" w14:textId="522AC8C4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945DC">
        <w:rPr>
          <w:sz w:val="16"/>
          <w:szCs w:val="16"/>
        </w:rPr>
        <w:t>Oferent zwraca się o zwymiarowanie uskoków na schodach zewnętrznych zlokalizowanych przy czerpni RPGWC.</w:t>
      </w:r>
    </w:p>
    <w:p w14:paraId="4E64F75F" w14:textId="77777777" w:rsidR="00D945DC" w:rsidRPr="005A0FE6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4D6FF292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2CD23DDC" w14:textId="6659D503" w:rsidR="00BF150A" w:rsidRDefault="00BF150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Zgodnie z treścią Załącznika 10.1 - PFU Architektura i rysunkiem 10.1.02 Posadzka zewnętrzna – układ posadzki tarasu, rzut.</w:t>
      </w:r>
    </w:p>
    <w:p w14:paraId="1F4DCE73" w14:textId="77777777" w:rsidR="00BF150A" w:rsidRDefault="00BF150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4C2D8661" w14:textId="75B16E33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15</w:t>
      </w:r>
    </w:p>
    <w:p w14:paraId="0D884250" w14:textId="0AC54D3A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945DC">
        <w:rPr>
          <w:sz w:val="16"/>
          <w:szCs w:val="16"/>
        </w:rPr>
        <w:t>Oferent nie przewiduje wprowadzania zmian do projektu budowlanego stwierdzono jednak rozbieżności pomiędzy poszczególnymi opracowaniami PFU a PBZIII. W czyjej gestii jest uzyskanie zamiennego pozwolenia na budowę?</w:t>
      </w:r>
    </w:p>
    <w:p w14:paraId="1272CE22" w14:textId="77777777" w:rsidR="00D945DC" w:rsidRPr="005A0FE6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AB9BAFB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06F5DD02" w14:textId="1CEFE225" w:rsidR="00BF150A" w:rsidRDefault="00BF150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Zamawiający dostarczy Wykonawcy aktualne pozwolenie na budowę przed rozpoczęciem robót.</w:t>
      </w:r>
    </w:p>
    <w:p w14:paraId="4E3070A7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9891594" w14:textId="7B3801A9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16</w:t>
      </w:r>
    </w:p>
    <w:p w14:paraId="335E948E" w14:textId="64F7E346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945DC">
        <w:rPr>
          <w:sz w:val="16"/>
          <w:szCs w:val="16"/>
        </w:rPr>
        <w:t>Czy wypełnienie humusem przestrzeni w kracie betonowej jest objęte zakresem niniejszego przetargu?</w:t>
      </w:r>
    </w:p>
    <w:p w14:paraId="14D6D970" w14:textId="77777777" w:rsidR="00D945DC" w:rsidRPr="005A0FE6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2471743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363C13C2" w14:textId="6E4CC3A7" w:rsidR="00D945DC" w:rsidRDefault="00BF150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BF150A">
        <w:rPr>
          <w:sz w:val="16"/>
          <w:szCs w:val="16"/>
        </w:rPr>
        <w:t>Zgodnie z Załącznikiem 10.2 - PFU Drogi.</w:t>
      </w:r>
    </w:p>
    <w:p w14:paraId="39C377CA" w14:textId="77777777" w:rsidR="00BF150A" w:rsidRDefault="00BF150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6B0D762D" w14:textId="7C462FB6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17</w:t>
      </w:r>
    </w:p>
    <w:p w14:paraId="29AA9FEE" w14:textId="77777777" w:rsidR="00D945DC" w:rsidRPr="00D945DC" w:rsidRDefault="00D945DC" w:rsidP="00D945DC">
      <w:pPr>
        <w:pStyle w:val="Tekstpodstawowy2"/>
      </w:pPr>
      <w:r w:rsidRPr="00D945DC">
        <w:t>Z uwagi na występującą rozbieżność w zakresie ukształtowania skarp w obszarze północnej komory RPGWC Oferent zwraca się z pytaniem, które z opracowań jest nadrzędne: PFU Architektury czy PFU Drogowe?</w:t>
      </w:r>
    </w:p>
    <w:p w14:paraId="11C627AF" w14:textId="77777777" w:rsidR="00D945DC" w:rsidRPr="00D945DC" w:rsidRDefault="00D945DC" w:rsidP="00D945DC">
      <w:pPr>
        <w:spacing w:after="0"/>
        <w:jc w:val="both"/>
        <w:rPr>
          <w:rFonts w:ascii="Lato Light" w:eastAsiaTheme="minorHAnsi" w:hAnsi="Lato Light" w:cstheme="minorBidi"/>
          <w:szCs w:val="10"/>
        </w:rPr>
      </w:pPr>
      <w:r w:rsidRPr="00D945DC">
        <w:rPr>
          <w:rFonts w:ascii="Lato Light" w:eastAsiaTheme="minorHAnsi" w:hAnsi="Lato Light" w:cstheme="minorBidi"/>
          <w:noProof/>
          <w:szCs w:val="10"/>
          <w:lang w:eastAsia="pl-PL"/>
        </w:rPr>
        <w:drawing>
          <wp:inline distT="0" distB="0" distL="0" distR="0" wp14:anchorId="44E459B7" wp14:editId="0752A2AB">
            <wp:extent cx="3209925" cy="2976089"/>
            <wp:effectExtent l="0" t="0" r="0" b="0"/>
            <wp:docPr id="3" name="Obraz 3" descr="C:\Users\kmalinowski\Downloads\60703280_340752009966540_50612265014043607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malinowski\Downloads\60703280_340752009966540_5061226501404360704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93" cy="298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1D38" w14:textId="77777777" w:rsidR="00D945DC" w:rsidRPr="0096762A" w:rsidRDefault="00D945DC" w:rsidP="00D945DC">
      <w:pPr>
        <w:spacing w:after="0"/>
        <w:jc w:val="both"/>
        <w:rPr>
          <w:rFonts w:eastAsiaTheme="minorHAnsi"/>
          <w:sz w:val="16"/>
          <w:szCs w:val="16"/>
        </w:rPr>
      </w:pPr>
      <w:r w:rsidRPr="0096762A">
        <w:rPr>
          <w:rFonts w:eastAsiaTheme="minorHAnsi"/>
          <w:sz w:val="16"/>
          <w:szCs w:val="16"/>
        </w:rPr>
        <w:t>Rys. PFU Drogowe</w:t>
      </w:r>
    </w:p>
    <w:p w14:paraId="1886D379" w14:textId="77777777" w:rsidR="00D945DC" w:rsidRPr="00D945DC" w:rsidRDefault="00D945DC" w:rsidP="00D945DC">
      <w:pPr>
        <w:spacing w:after="0"/>
        <w:jc w:val="both"/>
        <w:rPr>
          <w:rFonts w:ascii="Lato Light" w:eastAsiaTheme="minorHAnsi" w:hAnsi="Lato Light" w:cstheme="minorBidi"/>
          <w:szCs w:val="10"/>
        </w:rPr>
      </w:pPr>
      <w:r w:rsidRPr="00D945DC">
        <w:rPr>
          <w:rFonts w:ascii="Lato Light" w:eastAsiaTheme="minorHAnsi" w:hAnsi="Lato Light" w:cstheme="minorBidi"/>
          <w:noProof/>
          <w:szCs w:val="10"/>
          <w:lang w:eastAsia="pl-PL"/>
        </w:rPr>
        <w:lastRenderedPageBreak/>
        <w:drawing>
          <wp:inline distT="0" distB="0" distL="0" distR="0" wp14:anchorId="08371DCA" wp14:editId="457E938B">
            <wp:extent cx="3333750" cy="3049251"/>
            <wp:effectExtent l="0" t="0" r="0" b="0"/>
            <wp:docPr id="4" name="Obraz 4" descr="C:\Users\kmalinowski\Downloads\60932557_661343997633572_5593928314419937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malinowski\Downloads\60932557_661343997633572_559392831441993728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28" cy="30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4B79" w14:textId="076B929E" w:rsidR="00D945DC" w:rsidRPr="0096762A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96762A">
        <w:rPr>
          <w:rFonts w:eastAsiaTheme="minorHAnsi"/>
          <w:sz w:val="16"/>
          <w:szCs w:val="16"/>
        </w:rPr>
        <w:t>Rys. PFU Architektury</w:t>
      </w:r>
    </w:p>
    <w:p w14:paraId="1C542448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39CED929" w14:textId="693FF905" w:rsidR="00D945DC" w:rsidRDefault="0041661B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41661B">
        <w:rPr>
          <w:sz w:val="16"/>
          <w:szCs w:val="16"/>
        </w:rPr>
        <w:t>Zgodnie z Załącznikiem 10.1 - PFU Architektura.</w:t>
      </w:r>
    </w:p>
    <w:p w14:paraId="60EC46A4" w14:textId="77777777" w:rsidR="0041661B" w:rsidRDefault="0041661B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E7B8B03" w14:textId="67A493D8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18</w:t>
      </w:r>
    </w:p>
    <w:p w14:paraId="2C5C2722" w14:textId="7EEDE056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945DC">
        <w:rPr>
          <w:sz w:val="16"/>
          <w:szCs w:val="16"/>
        </w:rPr>
        <w:t>Oferent zwraca się z prośbą o przedstawienie legendy dot. wykończenia nawierzchni przedstawionych na Rzucie Ogólnym PFU Architektury.</w:t>
      </w:r>
    </w:p>
    <w:p w14:paraId="4F6DD202" w14:textId="77777777" w:rsidR="00D945DC" w:rsidRPr="005A0FE6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6300A7CF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06C43AFC" w14:textId="37A73C2F" w:rsidR="00D945DC" w:rsidRDefault="0041661B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41661B">
        <w:rPr>
          <w:sz w:val="16"/>
          <w:szCs w:val="16"/>
        </w:rPr>
        <w:t>Zgodnie z Załącznikiem 10.2 - PFU Drogi.</w:t>
      </w:r>
    </w:p>
    <w:p w14:paraId="564116D2" w14:textId="77777777" w:rsidR="0041661B" w:rsidRDefault="0041661B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6490FD3B" w14:textId="3ECB08EA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19</w:t>
      </w:r>
    </w:p>
    <w:p w14:paraId="311783C7" w14:textId="3521D50A" w:rsidR="00D945DC" w:rsidRPr="005A0FE6" w:rsidRDefault="00D945DC" w:rsidP="00D945DC">
      <w:pPr>
        <w:pStyle w:val="Tekstpodstawowy2"/>
        <w:autoSpaceDE w:val="0"/>
        <w:autoSpaceDN w:val="0"/>
        <w:adjustRightInd w:val="0"/>
        <w:spacing w:line="360" w:lineRule="auto"/>
      </w:pPr>
      <w:r w:rsidRPr="00D945DC">
        <w:t>Oferent zwraca się z prośbą o potwierdzenie czy w dalszym ciągu kreskowanie zaznaczonego poniżej obszaru przedstawia nawierzchnię żwirową o gr. 15 cm w obrzeżach betonowych 6x20 cm</w:t>
      </w:r>
      <w:r w:rsidRPr="00D945DC">
        <w:rPr>
          <w:rFonts w:ascii="Lato Light" w:hAnsi="Lato Light" w:cstheme="minorBidi"/>
          <w:noProof/>
          <w:szCs w:val="10"/>
          <w:lang w:eastAsia="pl-PL"/>
        </w:rPr>
        <w:drawing>
          <wp:inline distT="0" distB="0" distL="0" distR="0" wp14:anchorId="6DF6A5A4" wp14:editId="2A3D6995">
            <wp:extent cx="5753100" cy="2447925"/>
            <wp:effectExtent l="0" t="0" r="0" b="9525"/>
            <wp:docPr id="7" name="Obraz 7" descr="C:\Users\kmalinowski\Downloads\60937374_455636431869355_31770239363323002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malinowski\Downloads\60937374_455636431869355_3177023936332300288_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42079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B329F3F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5D0E6D57" w14:textId="62C3DF81" w:rsidR="00D945DC" w:rsidRDefault="00831B34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Zgodnie z Załącznikiem 10.2 - PFU Drogi.</w:t>
      </w:r>
    </w:p>
    <w:p w14:paraId="54A780F5" w14:textId="77777777" w:rsidR="00831B34" w:rsidRDefault="00831B34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3C444BF4" w14:textId="77777777" w:rsidR="0096762A" w:rsidRDefault="0096762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D4D0895" w14:textId="77777777" w:rsidR="0096762A" w:rsidRDefault="0096762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94FA61D" w14:textId="425503FF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lastRenderedPageBreak/>
        <w:t>Pytanie</w:t>
      </w:r>
      <w:r w:rsidR="007629BB">
        <w:rPr>
          <w:sz w:val="16"/>
          <w:szCs w:val="16"/>
        </w:rPr>
        <w:t xml:space="preserve"> 20</w:t>
      </w:r>
    </w:p>
    <w:p w14:paraId="0D8582F7" w14:textId="47A18620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945DC">
        <w:rPr>
          <w:sz w:val="16"/>
          <w:szCs w:val="16"/>
        </w:rPr>
        <w:t>Z uwagi na występującą rozbieżność przy drodze pożarowej nr 1, Oferent zwraca się z prośbą o jednoznaczne określenie wykończenia powierzchni. Które z opracowań jest nadrzędne: PFU Architektury czy PFU Drogowe?</w:t>
      </w:r>
    </w:p>
    <w:p w14:paraId="0DD62981" w14:textId="77777777" w:rsidR="00D945DC" w:rsidRPr="00D945DC" w:rsidRDefault="00D945DC" w:rsidP="00D945DC">
      <w:pPr>
        <w:spacing w:after="0"/>
        <w:jc w:val="both"/>
        <w:rPr>
          <w:rFonts w:ascii="Lato Light" w:eastAsiaTheme="minorHAnsi" w:hAnsi="Lato Light" w:cstheme="minorBidi"/>
          <w:szCs w:val="10"/>
        </w:rPr>
      </w:pPr>
      <w:r w:rsidRPr="00D945DC">
        <w:rPr>
          <w:rFonts w:ascii="Lato Light" w:eastAsiaTheme="minorHAnsi" w:hAnsi="Lato Light" w:cstheme="minorBidi"/>
          <w:noProof/>
          <w:szCs w:val="10"/>
          <w:lang w:eastAsia="pl-PL"/>
        </w:rPr>
        <w:drawing>
          <wp:inline distT="0" distB="0" distL="0" distR="0" wp14:anchorId="481E4B5B" wp14:editId="4142FAB7">
            <wp:extent cx="2552700" cy="3340100"/>
            <wp:effectExtent l="0" t="0" r="0" b="0"/>
            <wp:docPr id="8" name="Obraz 8" descr="C:\Users\kmalinowski\Downloads\60773191_2167050986727529_58379093562129121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malinowski\Downloads\60773191_2167050986727529_5837909356212912128_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5DC">
        <w:rPr>
          <w:rFonts w:ascii="Lato Light" w:eastAsiaTheme="minorHAnsi" w:hAnsi="Lato Light" w:cstheme="minorBidi"/>
          <w:szCs w:val="10"/>
        </w:rPr>
        <w:t xml:space="preserve">                       </w:t>
      </w:r>
      <w:r w:rsidRPr="00D945DC">
        <w:rPr>
          <w:rFonts w:ascii="Lato Light" w:eastAsiaTheme="minorHAnsi" w:hAnsi="Lato Light" w:cstheme="minorBidi"/>
          <w:noProof/>
          <w:szCs w:val="10"/>
          <w:lang w:eastAsia="pl-PL"/>
        </w:rPr>
        <w:drawing>
          <wp:inline distT="0" distB="0" distL="0" distR="0" wp14:anchorId="51F15429" wp14:editId="73FB9A7F">
            <wp:extent cx="2362200" cy="3327400"/>
            <wp:effectExtent l="0" t="0" r="0" b="6350"/>
            <wp:docPr id="9" name="Obraz 9" descr="C:\Users\kmalinowski\Downloads\60669233_465408860669101_57207934578411438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kmalinowski\Downloads\60669233_465408860669101_5720793457841143808_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34681" w14:textId="6C02F282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945DC">
        <w:rPr>
          <w:rFonts w:ascii="Lato Light" w:eastAsiaTheme="minorHAnsi" w:hAnsi="Lato Light" w:cstheme="minorBidi"/>
          <w:szCs w:val="10"/>
        </w:rPr>
        <w:t xml:space="preserve">Rys. PFU </w:t>
      </w:r>
      <w:proofErr w:type="gramStart"/>
      <w:r w:rsidRPr="00D945DC">
        <w:rPr>
          <w:rFonts w:ascii="Lato Light" w:eastAsiaTheme="minorHAnsi" w:hAnsi="Lato Light" w:cstheme="minorBidi"/>
          <w:szCs w:val="10"/>
        </w:rPr>
        <w:t xml:space="preserve">Drogowe                                                  </w:t>
      </w:r>
      <w:proofErr w:type="gramEnd"/>
      <w:r w:rsidRPr="00D945DC">
        <w:rPr>
          <w:rFonts w:ascii="Lato Light" w:eastAsiaTheme="minorHAnsi" w:hAnsi="Lato Light" w:cstheme="minorBidi"/>
          <w:szCs w:val="10"/>
        </w:rPr>
        <w:t xml:space="preserve">                          Rys. PFU Architektury</w:t>
      </w:r>
    </w:p>
    <w:p w14:paraId="04D48448" w14:textId="77777777" w:rsidR="00D945DC" w:rsidRPr="005A0FE6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013EEB4" w14:textId="57D68085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715BEB4B" w14:textId="19F73D89" w:rsidR="00D945DC" w:rsidRDefault="00831B34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Zgodnie z Załącznikiem 10.1 - PFU Architektura.</w:t>
      </w:r>
    </w:p>
    <w:p w14:paraId="0F625153" w14:textId="77777777" w:rsidR="00831B34" w:rsidRDefault="00831B34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6FA46CAA" w14:textId="255E6C5E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21</w:t>
      </w:r>
    </w:p>
    <w:p w14:paraId="5377DCD8" w14:textId="77777777" w:rsidR="00D945DC" w:rsidRPr="00D945DC" w:rsidRDefault="00D945DC" w:rsidP="00D945DC">
      <w:pPr>
        <w:pStyle w:val="Tekstpodstawowy2"/>
      </w:pPr>
      <w:r w:rsidRPr="00D945DC">
        <w:t>Oferent zwraca się z pytaniem o przedstawienie rozwiązania w obszarze objętym pustym polem po zachodniej stronie budynku (PZT PFU Drogowe).</w:t>
      </w:r>
    </w:p>
    <w:p w14:paraId="386039F7" w14:textId="77777777" w:rsidR="00D945DC" w:rsidRPr="00D945DC" w:rsidRDefault="00D945DC" w:rsidP="00D945DC">
      <w:pPr>
        <w:spacing w:after="0"/>
        <w:rPr>
          <w:rFonts w:ascii="Lato Light" w:eastAsiaTheme="minorHAnsi" w:hAnsi="Lato Light" w:cstheme="minorBidi"/>
          <w:szCs w:val="10"/>
        </w:rPr>
      </w:pPr>
      <w:r w:rsidRPr="00D945DC">
        <w:rPr>
          <w:rFonts w:ascii="Lato Light" w:eastAsiaTheme="minorHAnsi" w:hAnsi="Lato Light" w:cstheme="minorBidi"/>
          <w:noProof/>
          <w:szCs w:val="10"/>
          <w:lang w:eastAsia="pl-PL"/>
        </w:rPr>
        <w:drawing>
          <wp:inline distT="0" distB="0" distL="0" distR="0" wp14:anchorId="3700649A" wp14:editId="2520302E">
            <wp:extent cx="1553996" cy="3503221"/>
            <wp:effectExtent l="0" t="0" r="8255" b="2540"/>
            <wp:docPr id="10" name="Obraz 10" descr="C:\Users\kmalinowski\Downloads\61339267_2256496417750516_84774337820166717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malinowski\Downloads\61339267_2256496417750516_8477433782016671744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4"/>
                    <a:stretch/>
                  </pic:blipFill>
                  <pic:spPr bwMode="auto">
                    <a:xfrm flipH="1">
                      <a:off x="0" y="0"/>
                      <a:ext cx="1569300" cy="353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E87C4" w14:textId="5E9C8DFF" w:rsidR="00D945DC" w:rsidRPr="0096762A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96762A">
        <w:rPr>
          <w:rFonts w:eastAsiaTheme="minorHAnsi"/>
          <w:sz w:val="16"/>
          <w:szCs w:val="16"/>
        </w:rPr>
        <w:t>Rys. PFU Drogowe</w:t>
      </w:r>
    </w:p>
    <w:p w14:paraId="1414D69B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7B95FC9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lastRenderedPageBreak/>
        <w:t>Odpowiedź:</w:t>
      </w:r>
    </w:p>
    <w:p w14:paraId="7E79B419" w14:textId="3B36E476" w:rsidR="00D945DC" w:rsidRDefault="00831B34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Zgodnie z Załącznikiem 10.1 - PFU Architektura i rysunkiem 10.1.01 Rzut ogólny; Pobocze utwardzone – gruntowe.</w:t>
      </w:r>
    </w:p>
    <w:p w14:paraId="3D007B8D" w14:textId="77777777" w:rsidR="00831B34" w:rsidRDefault="00831B34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11E9B690" w14:textId="0F38756E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22</w:t>
      </w:r>
    </w:p>
    <w:p w14:paraId="10DA6605" w14:textId="77777777" w:rsidR="00864158" w:rsidRPr="00D945DC" w:rsidRDefault="00864158" w:rsidP="00864158">
      <w:pPr>
        <w:pStyle w:val="Tekstpodstawowy2"/>
      </w:pPr>
      <w:r w:rsidRPr="00D945DC">
        <w:t xml:space="preserve">Oferent zwraca się z pytaniem o przedstawienie rozwiązania w obszarze połączenia z istniejącą drogą przy </w:t>
      </w:r>
      <w:proofErr w:type="spellStart"/>
      <w:r w:rsidRPr="00D945DC">
        <w:t>WTCh</w:t>
      </w:r>
      <w:proofErr w:type="spellEnd"/>
      <w:r w:rsidRPr="00D945DC">
        <w:t xml:space="preserve"> (różnice w skarpach i nawierzchniach).</w:t>
      </w:r>
    </w:p>
    <w:p w14:paraId="258886D7" w14:textId="77777777" w:rsidR="00864158" w:rsidRPr="00D945DC" w:rsidRDefault="00864158" w:rsidP="00864158">
      <w:pPr>
        <w:spacing w:after="0"/>
        <w:rPr>
          <w:rFonts w:ascii="Lato Light" w:eastAsiaTheme="minorHAnsi" w:hAnsi="Lato Light" w:cstheme="minorBidi"/>
          <w:szCs w:val="10"/>
        </w:rPr>
      </w:pPr>
      <w:r w:rsidRPr="00D945DC">
        <w:rPr>
          <w:rFonts w:ascii="Lato Light" w:eastAsiaTheme="minorHAnsi" w:hAnsi="Lato Light" w:cstheme="minorBidi"/>
          <w:noProof/>
          <w:szCs w:val="10"/>
          <w:lang w:eastAsia="pl-PL"/>
        </w:rPr>
        <w:drawing>
          <wp:inline distT="0" distB="0" distL="0" distR="0" wp14:anchorId="722956B2" wp14:editId="36EFDEBB">
            <wp:extent cx="3752603" cy="3184519"/>
            <wp:effectExtent l="0" t="0" r="635" b="0"/>
            <wp:docPr id="11" name="Obraz 11" descr="C:\Users\kmalinowski\Downloads\61088162_1341389519347675_77863553463138385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malinowski\Downloads\61088162_1341389519347675_7786355346313838592_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14" cy="31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A25A" w14:textId="77777777" w:rsidR="00864158" w:rsidRPr="0096762A" w:rsidRDefault="00864158" w:rsidP="00864158">
      <w:pPr>
        <w:spacing w:after="0"/>
        <w:rPr>
          <w:rFonts w:eastAsiaTheme="minorHAnsi"/>
          <w:noProof/>
          <w:sz w:val="16"/>
          <w:szCs w:val="16"/>
          <w:lang w:eastAsia="pl-PL"/>
        </w:rPr>
      </w:pPr>
      <w:r w:rsidRPr="0096762A">
        <w:rPr>
          <w:rFonts w:eastAsiaTheme="minorHAnsi"/>
          <w:sz w:val="16"/>
          <w:szCs w:val="16"/>
        </w:rPr>
        <w:t>Rys. PFU Architektury</w:t>
      </w:r>
      <w:r w:rsidRPr="0096762A">
        <w:rPr>
          <w:rFonts w:eastAsiaTheme="minorHAnsi"/>
          <w:noProof/>
          <w:sz w:val="16"/>
          <w:szCs w:val="16"/>
          <w:lang w:eastAsia="pl-PL"/>
        </w:rPr>
        <w:t xml:space="preserve"> </w:t>
      </w:r>
    </w:p>
    <w:p w14:paraId="63C60BAB" w14:textId="77777777" w:rsidR="00864158" w:rsidRPr="00D945DC" w:rsidRDefault="00864158" w:rsidP="00864158">
      <w:pPr>
        <w:spacing w:after="0"/>
        <w:rPr>
          <w:rFonts w:ascii="Lato Light" w:eastAsiaTheme="minorHAnsi" w:hAnsi="Lato Light" w:cstheme="minorBidi"/>
          <w:szCs w:val="10"/>
        </w:rPr>
      </w:pPr>
      <w:r w:rsidRPr="00D945DC">
        <w:rPr>
          <w:rFonts w:ascii="Lato Light" w:eastAsiaTheme="minorHAnsi" w:hAnsi="Lato Light" w:cstheme="minorBidi"/>
          <w:noProof/>
          <w:szCs w:val="10"/>
          <w:lang w:eastAsia="pl-PL"/>
        </w:rPr>
        <w:drawing>
          <wp:inline distT="0" distB="0" distL="0" distR="0" wp14:anchorId="2B406D59" wp14:editId="61AFB8C3">
            <wp:extent cx="3835730" cy="3174051"/>
            <wp:effectExtent l="0" t="0" r="0" b="7620"/>
            <wp:docPr id="12" name="Obraz 12" descr="C:\Users\kmalinowski\Downloads\61375337_443450156443231_40006020916418969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kmalinowski\Downloads\61375337_443450156443231_4000602091641896960_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48" cy="31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F2157" w14:textId="3FBA8912" w:rsidR="00D945DC" w:rsidRPr="0096762A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96762A">
        <w:rPr>
          <w:rFonts w:eastAsiaTheme="minorHAnsi"/>
          <w:sz w:val="16"/>
          <w:szCs w:val="16"/>
        </w:rPr>
        <w:t>Rys. PFU Drogowe</w:t>
      </w:r>
    </w:p>
    <w:p w14:paraId="2DA805F4" w14:textId="77777777" w:rsidR="00864158" w:rsidRDefault="00864158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D9C672F" w14:textId="77777777" w:rsidR="00D945DC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Odpowiedź:</w:t>
      </w:r>
    </w:p>
    <w:p w14:paraId="21F92DB2" w14:textId="6B97F400" w:rsidR="00864158" w:rsidRDefault="00831B34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Zgodnie z Załącznikiem 10.1 - PFU Architektura.</w:t>
      </w:r>
    </w:p>
    <w:p w14:paraId="015441D0" w14:textId="77777777" w:rsidR="0096762A" w:rsidRDefault="0096762A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4E0D6F14" w14:textId="35A03349" w:rsidR="00D945DC" w:rsidRPr="005A0FE6" w:rsidRDefault="00D945DC" w:rsidP="00D945DC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A0FE6"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23</w:t>
      </w:r>
    </w:p>
    <w:p w14:paraId="32DC491E" w14:textId="05294B74" w:rsidR="00D2075A" w:rsidRPr="00864158" w:rsidRDefault="00864158" w:rsidP="00864158">
      <w:pPr>
        <w:pStyle w:val="Tekstpodstawowy2"/>
        <w:autoSpaceDE w:val="0"/>
        <w:autoSpaceDN w:val="0"/>
        <w:adjustRightInd w:val="0"/>
        <w:spacing w:line="360" w:lineRule="auto"/>
        <w:rPr>
          <w:rFonts w:eastAsia="Calibri"/>
        </w:rPr>
      </w:pPr>
      <w:r w:rsidRPr="00864158">
        <w:rPr>
          <w:rFonts w:eastAsia="Calibri"/>
        </w:rPr>
        <w:t>Oferent zwraca się z prośbą o jednoznaczne doprecyzowanie szerokości chodnika wokół budynku (rozbieżność między PFU Architektury i PFU Drogowe).</w:t>
      </w:r>
    </w:p>
    <w:p w14:paraId="1C40457C" w14:textId="77777777" w:rsidR="00864158" w:rsidRDefault="00864158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318D09BA" w14:textId="5F64DE81" w:rsidR="00864158" w:rsidRDefault="00864158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lastRenderedPageBreak/>
        <w:t>Odpowiedź:</w:t>
      </w:r>
    </w:p>
    <w:p w14:paraId="506AE6FC" w14:textId="67E03E47" w:rsidR="00400931" w:rsidRDefault="00831B34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Zgodnie z Załącznikiem 10.1 - PFU Architektura i rysunkiem 10.1.04 Skarpa</w:t>
      </w:r>
    </w:p>
    <w:p w14:paraId="3F7888B4" w14:textId="77777777" w:rsidR="00831B34" w:rsidRDefault="00831B34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1E6219C4" w14:textId="64B78FCB" w:rsidR="00864158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24</w:t>
      </w:r>
    </w:p>
    <w:p w14:paraId="23FBDFDE" w14:textId="39F87D7F" w:rsidR="00864158" w:rsidRDefault="00864158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D945DC">
        <w:rPr>
          <w:rFonts w:eastAsiaTheme="minorHAnsi"/>
          <w:sz w:val="16"/>
          <w:szCs w:val="16"/>
        </w:rPr>
        <w:t>Prosimy o potwierdzenie, iż zakres niniejszego przetargu nie obejmuje wykonania skarp poza ramką rysunku</w:t>
      </w:r>
      <w:r w:rsidRPr="00D945DC">
        <w:rPr>
          <w:rFonts w:ascii="Lato Light" w:eastAsiaTheme="minorHAnsi" w:hAnsi="Lato Light" w:cstheme="minorBidi"/>
          <w:szCs w:val="10"/>
        </w:rPr>
        <w:t>.</w:t>
      </w:r>
      <w:r w:rsidRPr="00D945DC">
        <w:rPr>
          <w:rFonts w:ascii="Lato Light" w:eastAsiaTheme="minorHAnsi" w:hAnsi="Lato Light" w:cstheme="minorBidi"/>
          <w:noProof/>
          <w:szCs w:val="10"/>
          <w:lang w:eastAsia="pl-PL"/>
        </w:rPr>
        <w:drawing>
          <wp:inline distT="0" distB="0" distL="0" distR="0" wp14:anchorId="0CF3486E" wp14:editId="6C2E6EE3">
            <wp:extent cx="5748655" cy="6305550"/>
            <wp:effectExtent l="0" t="0" r="4445" b="0"/>
            <wp:docPr id="13" name="Obraz 13" descr="C:\Users\kmalinowski\Downloads\60720427_587956185031809_23206083594530324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malinowski\Downloads\60720427_587956185031809_2320608359453032448_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43EE" w14:textId="63D44277" w:rsidR="00864158" w:rsidRDefault="00864158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Odpowiedź:</w:t>
      </w:r>
    </w:p>
    <w:p w14:paraId="4B9E1B45" w14:textId="0EE1D6D7" w:rsidR="00864158" w:rsidRDefault="00831B34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Zamawiający potwierdza, iż zakres niniejszego przetargu nie obejmuje wykonania skarp poza ramką rysunku</w:t>
      </w:r>
      <w:r>
        <w:rPr>
          <w:sz w:val="16"/>
          <w:szCs w:val="16"/>
        </w:rPr>
        <w:t>.</w:t>
      </w:r>
    </w:p>
    <w:p w14:paraId="20C21A56" w14:textId="77777777" w:rsidR="00831B34" w:rsidRDefault="00831B34" w:rsidP="00864158">
      <w:pPr>
        <w:pStyle w:val="Nagwek4"/>
      </w:pPr>
    </w:p>
    <w:p w14:paraId="65E2231C" w14:textId="2F69E7F4" w:rsidR="00864158" w:rsidRPr="00864158" w:rsidRDefault="00864158" w:rsidP="00864158">
      <w:pPr>
        <w:pStyle w:val="Nagwek4"/>
      </w:pPr>
      <w:r w:rsidRPr="00864158">
        <w:t>Branża sanitarna</w:t>
      </w:r>
    </w:p>
    <w:p w14:paraId="4D2D9A1C" w14:textId="355A8426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2</w:t>
      </w:r>
      <w:r w:rsidR="007629BB">
        <w:rPr>
          <w:sz w:val="16"/>
          <w:szCs w:val="16"/>
        </w:rPr>
        <w:t>5</w:t>
      </w:r>
    </w:p>
    <w:p w14:paraId="697DFD2F" w14:textId="1D07D6A0" w:rsidR="00864158" w:rsidRPr="00831B34" w:rsidRDefault="00864158" w:rsidP="00831B34">
      <w:pPr>
        <w:pStyle w:val="Tekstpodstawowy2"/>
        <w:autoSpaceDE w:val="0"/>
        <w:autoSpaceDN w:val="0"/>
        <w:adjustRightInd w:val="0"/>
        <w:spacing w:line="360" w:lineRule="auto"/>
      </w:pPr>
      <w:r w:rsidRPr="00831B34">
        <w:t>W opisie technicznym sieci zewnętrznych KD znajduje się zapis o konieczności włączenia odpływu z wycieraczek do istniejącej sieci kanalizacji deszczowej. Na rysunku PZT w katalogu kanalizacji deszczowej nie wynika gdzie są te wycieraczki. Prosimy o wskazanie wycieraczek wymagających włączenia w kanalizację.</w:t>
      </w:r>
    </w:p>
    <w:p w14:paraId="50C17A10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963C9BD" w14:textId="77777777" w:rsidR="0096762A" w:rsidRDefault="0096762A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166EC30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>Odpowiedź:</w:t>
      </w:r>
    </w:p>
    <w:p w14:paraId="29748BA9" w14:textId="17CD110D" w:rsidR="00864158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 xml:space="preserve">Zgodnie z Załącznikiem 10.1 - PFU Architektura, rysunek 10.1.12 Podcień </w:t>
      </w:r>
      <w:r>
        <w:rPr>
          <w:sz w:val="16"/>
          <w:szCs w:val="16"/>
        </w:rPr>
        <w:t>–</w:t>
      </w:r>
      <w:r w:rsidRPr="00831B34">
        <w:rPr>
          <w:sz w:val="16"/>
          <w:szCs w:val="16"/>
        </w:rPr>
        <w:t xml:space="preserve"> rzut</w:t>
      </w:r>
      <w:r>
        <w:rPr>
          <w:sz w:val="16"/>
          <w:szCs w:val="16"/>
        </w:rPr>
        <w:t>.</w:t>
      </w:r>
    </w:p>
    <w:p w14:paraId="0D5B1631" w14:textId="77777777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47FA770" w14:textId="63FB7AC5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2</w:t>
      </w:r>
      <w:r w:rsidR="007629BB">
        <w:rPr>
          <w:sz w:val="16"/>
          <w:szCs w:val="16"/>
        </w:rPr>
        <w:t>6</w:t>
      </w:r>
    </w:p>
    <w:p w14:paraId="3047176E" w14:textId="51B0E63E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 xml:space="preserve">Prosimy o </w:t>
      </w:r>
      <w:r w:rsidR="00831B34" w:rsidRPr="00864158">
        <w:rPr>
          <w:sz w:val="16"/>
          <w:szCs w:val="16"/>
        </w:rPr>
        <w:t>informację, którym</w:t>
      </w:r>
      <w:r w:rsidRPr="00864158">
        <w:rPr>
          <w:sz w:val="16"/>
          <w:szCs w:val="16"/>
        </w:rPr>
        <w:t xml:space="preserve"> PZT należy się posługiwać przy wycenie przetargu? Po analizie kilku PZT niestety </w:t>
      </w:r>
      <w:proofErr w:type="gramStart"/>
      <w:r w:rsidRPr="00864158">
        <w:rPr>
          <w:sz w:val="16"/>
          <w:szCs w:val="16"/>
        </w:rPr>
        <w:t>stwierdzamy iż</w:t>
      </w:r>
      <w:proofErr w:type="gramEnd"/>
      <w:r w:rsidRPr="00864158">
        <w:rPr>
          <w:sz w:val="16"/>
          <w:szCs w:val="16"/>
        </w:rPr>
        <w:t xml:space="preserve"> są ze sobą niespójne. Np. na jednym PZT widać odwodnienie wycieraczek w wejściach bocznych na innych nie, na jednym zaznaczono odwodnienie liniowe przy schodach a na innym odwodnienie znajduje się również na tarasie? Co oferent powinien ofertować?</w:t>
      </w:r>
    </w:p>
    <w:p w14:paraId="123DECE4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325AA317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Odpowiedź:</w:t>
      </w:r>
    </w:p>
    <w:p w14:paraId="6CB5A28B" w14:textId="574A01A3" w:rsidR="00864158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 xml:space="preserve">Zgodnie z Załącznikiem 10.1 - PFU Architektura, rysunek 10.1.12 Podcień </w:t>
      </w:r>
      <w:r>
        <w:rPr>
          <w:sz w:val="16"/>
          <w:szCs w:val="16"/>
        </w:rPr>
        <w:t>–</w:t>
      </w:r>
      <w:r w:rsidRPr="00831B34">
        <w:rPr>
          <w:sz w:val="16"/>
          <w:szCs w:val="16"/>
        </w:rPr>
        <w:t xml:space="preserve"> rzut</w:t>
      </w:r>
      <w:r>
        <w:rPr>
          <w:sz w:val="16"/>
          <w:szCs w:val="16"/>
        </w:rPr>
        <w:t>.</w:t>
      </w:r>
    </w:p>
    <w:p w14:paraId="0A7DBF07" w14:textId="77777777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A2F71CF" w14:textId="739E2EC3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2</w:t>
      </w:r>
      <w:r w:rsidR="007629BB">
        <w:rPr>
          <w:sz w:val="16"/>
          <w:szCs w:val="16"/>
        </w:rPr>
        <w:t>7</w:t>
      </w:r>
    </w:p>
    <w:p w14:paraId="692E04D6" w14:textId="21F8E8D3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>Prosimy o potwierdzenie, że kanalizacja deszczowa jest własnością Politechniki i wykonawca przetargu nie będzie miał problemów związanych z gwarancją.</w:t>
      </w:r>
    </w:p>
    <w:p w14:paraId="6508ADC2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57C8280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Odpowiedź:</w:t>
      </w:r>
    </w:p>
    <w:p w14:paraId="18FED3C8" w14:textId="215EF656" w:rsidR="00864158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Pytanie jest nieprecyzyjne, co powoduje brak możliwości udzielenia odpowiedzi przez Zamawiającego.</w:t>
      </w:r>
    </w:p>
    <w:p w14:paraId="4D2DA10E" w14:textId="77777777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34A72C89" w14:textId="1AC4BBA1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2</w:t>
      </w:r>
      <w:r w:rsidR="007629BB">
        <w:rPr>
          <w:sz w:val="16"/>
          <w:szCs w:val="16"/>
        </w:rPr>
        <w:t>8</w:t>
      </w:r>
    </w:p>
    <w:p w14:paraId="0C645AEA" w14:textId="7E7901BB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>Opis techniczny kanalizacji deszczowej wspomina o wykonaniu studzienek średnicy 600</w:t>
      </w:r>
      <w:r w:rsidR="0096762A" w:rsidRPr="00864158">
        <w:rPr>
          <w:sz w:val="16"/>
          <w:szCs w:val="16"/>
        </w:rPr>
        <w:t>mm, ale</w:t>
      </w:r>
      <w:r w:rsidRPr="00864158">
        <w:rPr>
          <w:sz w:val="16"/>
          <w:szCs w:val="16"/>
        </w:rPr>
        <w:t xml:space="preserve"> na planie PZT nie możemy zlokalizować takiej studzienki. Prosimy o informację gdzie należy ją zastosować.</w:t>
      </w:r>
    </w:p>
    <w:p w14:paraId="20A2E821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1008001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Odpowiedź:</w:t>
      </w:r>
    </w:p>
    <w:p w14:paraId="24AFF33C" w14:textId="5083905C" w:rsidR="00864158" w:rsidRPr="00831B34" w:rsidRDefault="00831B34" w:rsidP="00831B34">
      <w:pPr>
        <w:pStyle w:val="Tekstpodstawowy2"/>
        <w:autoSpaceDE w:val="0"/>
        <w:autoSpaceDN w:val="0"/>
        <w:adjustRightInd w:val="0"/>
        <w:spacing w:line="360" w:lineRule="auto"/>
        <w:rPr>
          <w:rFonts w:eastAsia="Calibri"/>
        </w:rPr>
      </w:pPr>
      <w:r w:rsidRPr="00831B34">
        <w:rPr>
          <w:rFonts w:eastAsia="Calibri"/>
        </w:rPr>
        <w:t>Zgodnie z Załącznikiem 10.1 - PFU Architektura - 10.1.01 Rzut ogólny oraz Załącznikiem  10.4 - PFU Sieć Kanalizacji Deszczowej - opis, strona 5.</w:t>
      </w:r>
    </w:p>
    <w:p w14:paraId="531CFEAF" w14:textId="77777777" w:rsidR="00831B34" w:rsidRPr="00864158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0D1315F3" w14:textId="303DB3E4" w:rsidR="00864158" w:rsidRP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  <w:r w:rsidRPr="00864158">
        <w:rPr>
          <w:b/>
          <w:sz w:val="16"/>
          <w:szCs w:val="16"/>
        </w:rPr>
        <w:t>Ogólne</w:t>
      </w:r>
    </w:p>
    <w:p w14:paraId="0B3B544C" w14:textId="3ADF7C10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Pytanie </w:t>
      </w:r>
      <w:r w:rsidR="007629BB">
        <w:rPr>
          <w:sz w:val="16"/>
          <w:szCs w:val="16"/>
        </w:rPr>
        <w:t>29</w:t>
      </w:r>
    </w:p>
    <w:p w14:paraId="7E1DA858" w14:textId="0F170352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 xml:space="preserve">W zakresie wykonania prac – </w:t>
      </w:r>
      <w:proofErr w:type="gramStart"/>
      <w:r w:rsidRPr="00864158">
        <w:rPr>
          <w:sz w:val="16"/>
          <w:szCs w:val="16"/>
        </w:rPr>
        <w:t>PFU  nie</w:t>
      </w:r>
      <w:proofErr w:type="gramEnd"/>
      <w:r w:rsidRPr="00864158">
        <w:rPr>
          <w:sz w:val="16"/>
          <w:szCs w:val="16"/>
        </w:rPr>
        <w:t xml:space="preserve"> ujęte zostały opisy wykonania miejsc parkingowych na terenach zewnętrznych obiektu WAIWIZ. Na rysunkach złączone do przetargu pokazane są miejsca parkingowe dla samochodów osobowych jak również miejsca postojowe dla niepełnosprawnych. Prosimy o określenie czy wykonanie miejsc parkingowych na terenach zewnętrznych objęte jest tym postępowaniem czy będzie przedmiotem odrębnego postępowania?</w:t>
      </w:r>
    </w:p>
    <w:p w14:paraId="00E717DE" w14:textId="77777777" w:rsidR="00864158" w:rsidRDefault="00864158" w:rsidP="00864158">
      <w:pPr>
        <w:pStyle w:val="Tekstpodstawowy2"/>
        <w:autoSpaceDE w:val="0"/>
        <w:autoSpaceDN w:val="0"/>
        <w:adjustRightInd w:val="0"/>
        <w:spacing w:line="360" w:lineRule="auto"/>
        <w:rPr>
          <w:rFonts w:eastAsia="Calibri"/>
        </w:rPr>
      </w:pPr>
    </w:p>
    <w:p w14:paraId="52D04146" w14:textId="77777777" w:rsidR="00864158" w:rsidRPr="00864158" w:rsidRDefault="00864158" w:rsidP="00864158">
      <w:pPr>
        <w:pStyle w:val="Tekstpodstawowy2"/>
        <w:autoSpaceDE w:val="0"/>
        <w:autoSpaceDN w:val="0"/>
        <w:adjustRightInd w:val="0"/>
        <w:spacing w:line="360" w:lineRule="auto"/>
        <w:rPr>
          <w:rFonts w:eastAsia="Calibri"/>
        </w:rPr>
      </w:pPr>
      <w:r w:rsidRPr="00864158">
        <w:rPr>
          <w:rFonts w:eastAsia="Calibri"/>
        </w:rPr>
        <w:t>Odpowiedź:</w:t>
      </w:r>
    </w:p>
    <w:p w14:paraId="3C8B402B" w14:textId="6B771AD1" w:rsidR="00864158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Zgodnie z Załącznikiem 10.1 - PFU Architektura - 10.1.01 Rzut ogólny</w:t>
      </w:r>
      <w:r>
        <w:rPr>
          <w:sz w:val="16"/>
          <w:szCs w:val="16"/>
        </w:rPr>
        <w:t>.</w:t>
      </w:r>
    </w:p>
    <w:p w14:paraId="6245FD99" w14:textId="77777777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1A65020F" w14:textId="6B4562EC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Pytanie </w:t>
      </w:r>
      <w:r w:rsidR="007629BB">
        <w:rPr>
          <w:sz w:val="16"/>
          <w:szCs w:val="16"/>
        </w:rPr>
        <w:t>30</w:t>
      </w:r>
    </w:p>
    <w:p w14:paraId="300CB4F2" w14:textId="26085456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 xml:space="preserve">W pkt 2.3 przewidziano odwodnienie terenów zewnętrznych. Prosimy o </w:t>
      </w:r>
      <w:proofErr w:type="gramStart"/>
      <w:r w:rsidRPr="00864158">
        <w:rPr>
          <w:sz w:val="16"/>
          <w:szCs w:val="16"/>
        </w:rPr>
        <w:t>potwierdzenie że</w:t>
      </w:r>
      <w:proofErr w:type="gramEnd"/>
      <w:r w:rsidRPr="00864158">
        <w:rPr>
          <w:sz w:val="16"/>
          <w:szCs w:val="16"/>
        </w:rPr>
        <w:t xml:space="preserve"> na placu należy zamontować dodatkowe odwodnienia punktowe? Rysunek w części drogowej niejednoznacznie pokazuje ten fragment robót.</w:t>
      </w:r>
    </w:p>
    <w:p w14:paraId="28981E3E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28663EE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Odpowiedź:</w:t>
      </w:r>
    </w:p>
    <w:p w14:paraId="534CA69B" w14:textId="40E9B14F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Należy wykonać odwodnienie, zgodnie z Załącznikiem 10.2 - PFU Drogi.</w:t>
      </w:r>
    </w:p>
    <w:p w14:paraId="6ECCF06F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4730D034" w14:textId="35BB9988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</w:t>
      </w:r>
      <w:r w:rsidR="007629BB">
        <w:rPr>
          <w:sz w:val="16"/>
          <w:szCs w:val="16"/>
        </w:rPr>
        <w:t xml:space="preserve"> 31</w:t>
      </w:r>
    </w:p>
    <w:p w14:paraId="36B03ABA" w14:textId="57F28FC3" w:rsidR="00864158" w:rsidRDefault="00C20C3E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C20C3E">
        <w:rPr>
          <w:sz w:val="16"/>
          <w:szCs w:val="16"/>
        </w:rPr>
        <w:t xml:space="preserve">Na rysunku 10.1.08 </w:t>
      </w:r>
      <w:proofErr w:type="gramStart"/>
      <w:r w:rsidRPr="00C20C3E">
        <w:rPr>
          <w:sz w:val="16"/>
          <w:szCs w:val="16"/>
        </w:rPr>
        <w:t>pokazano</w:t>
      </w:r>
      <w:proofErr w:type="gramEnd"/>
      <w:r w:rsidRPr="00C20C3E">
        <w:rPr>
          <w:sz w:val="16"/>
          <w:szCs w:val="16"/>
        </w:rPr>
        <w:t xml:space="preserve"> płaskorzeźbę z logiem Politechniki Poznańskiej. Z uwagi na fakt, że ten zakres robót nie został opisany w PFU prosimy o przedstawienie wymagań w zakresie wykonania płaskorzeźby, sposobu jej montażu, szczegółowych wymiarów. Powyższe jest konieczne do właściwej wyceny tego elementu.</w:t>
      </w:r>
    </w:p>
    <w:p w14:paraId="0F81FF77" w14:textId="77777777" w:rsidR="00C20C3E" w:rsidRDefault="00C20C3E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1A219F3" w14:textId="166485DC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Odpowiedź:</w:t>
      </w:r>
    </w:p>
    <w:p w14:paraId="60440CAC" w14:textId="76CE0222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Poza zakresem przedmiotu zamówienia.</w:t>
      </w:r>
    </w:p>
    <w:p w14:paraId="52CA6B79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63FD29DA" w14:textId="39AF8F24" w:rsidR="00864158" w:rsidRP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lastRenderedPageBreak/>
        <w:t>Pytanie 3</w:t>
      </w:r>
      <w:r w:rsidR="007629BB">
        <w:rPr>
          <w:sz w:val="16"/>
          <w:szCs w:val="16"/>
        </w:rPr>
        <w:t>2</w:t>
      </w:r>
    </w:p>
    <w:p w14:paraId="023B74D4" w14:textId="5B5F5189" w:rsid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7629BB">
        <w:rPr>
          <w:sz w:val="16"/>
          <w:szCs w:val="16"/>
        </w:rPr>
        <w:t xml:space="preserve">W PFU części drogowej wskazano, że tłuczeń lub gruz stanowiący nawierzchnię i ciągi piesze ma być biologicznie czynny. Prosimy o podanie szczegółowych wymagań w zakresie tłucznia, gdyż tereny te zostały określone w zamiennym planie zagospodarowanie </w:t>
      </w:r>
      <w:proofErr w:type="gramStart"/>
      <w:r w:rsidRPr="007629BB">
        <w:rPr>
          <w:sz w:val="16"/>
          <w:szCs w:val="16"/>
        </w:rPr>
        <w:t>terenu jako</w:t>
      </w:r>
      <w:proofErr w:type="gramEnd"/>
      <w:r w:rsidRPr="007629BB">
        <w:rPr>
          <w:sz w:val="16"/>
          <w:szCs w:val="16"/>
        </w:rPr>
        <w:t xml:space="preserve"> biologicznie czynne, brak jednak opisu wykonania tych prac.</w:t>
      </w:r>
    </w:p>
    <w:p w14:paraId="72C7E370" w14:textId="77777777" w:rsidR="007629BB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74502A4" w14:textId="3DFD9A52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>Odpowiedź:</w:t>
      </w:r>
    </w:p>
    <w:p w14:paraId="45160333" w14:textId="133CEEF3" w:rsidR="00864158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Z</w:t>
      </w:r>
      <w:r w:rsidRPr="00831B34">
        <w:rPr>
          <w:sz w:val="16"/>
          <w:szCs w:val="16"/>
        </w:rPr>
        <w:t>godnie z Załącznikiem 10.2 - PFU Drogi, Zamawiający nie przewiduje wykonywania nawierzchni i ciągów pieszych z tłucznia lub gruzu.</w:t>
      </w:r>
    </w:p>
    <w:p w14:paraId="5834D9F8" w14:textId="77777777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8FBFC4E" w14:textId="3CE227E4" w:rsid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33</w:t>
      </w:r>
    </w:p>
    <w:p w14:paraId="6B19EEF6" w14:textId="238C185C" w:rsidR="007629BB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7629BB">
        <w:rPr>
          <w:sz w:val="16"/>
          <w:szCs w:val="16"/>
        </w:rPr>
        <w:t>Zwracamy się z prośbą o wprowadzenie limitu kar umownych do wysokości 10% wynagrodzenia określonego w par. 6 ust. 1 Umowy.</w:t>
      </w:r>
    </w:p>
    <w:p w14:paraId="760B43CE" w14:textId="77777777" w:rsidR="00864158" w:rsidRP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88589F9" w14:textId="29351F43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>Odpowiedź:</w:t>
      </w:r>
    </w:p>
    <w:p w14:paraId="75FD16B1" w14:textId="453C9C51" w:rsidR="00864158" w:rsidRDefault="00400931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Zamawiający podtrzymuje zapisy SIWZ.</w:t>
      </w:r>
    </w:p>
    <w:p w14:paraId="4EB11BE4" w14:textId="77777777" w:rsidR="00400931" w:rsidRDefault="00400931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C78A9C4" w14:textId="521A9135" w:rsid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34</w:t>
      </w:r>
    </w:p>
    <w:p w14:paraId="2451182B" w14:textId="0A804C82" w:rsidR="007629BB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7629BB">
        <w:rPr>
          <w:sz w:val="16"/>
          <w:szCs w:val="16"/>
        </w:rPr>
        <w:t>Wykonawca wnosi o doprecyzowanie treści par. 13 ust. 3 Umowy poprzez wylistowanie, które dokładnie dokumenty związane z przedmiotem zamówienia Zamawiający ma na myśli i o usunięcie zwrotu „na przykład”, gdyż otwiera on nieskończony katalog dokumentów.</w:t>
      </w:r>
    </w:p>
    <w:p w14:paraId="3C15CEF9" w14:textId="77777777" w:rsidR="00864158" w:rsidRP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95C7DD7" w14:textId="2BB1E938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>Odpowiedź:</w:t>
      </w:r>
    </w:p>
    <w:p w14:paraId="4808F4BB" w14:textId="77777777" w:rsidR="00563A82" w:rsidRPr="00563A82" w:rsidRDefault="00563A82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63A82">
        <w:rPr>
          <w:sz w:val="16"/>
          <w:szCs w:val="16"/>
        </w:rPr>
        <w:t>Zamawiający zmienia brzmienie zapisów § 13 ust. 3 wzoru umowy.</w:t>
      </w:r>
    </w:p>
    <w:p w14:paraId="3F85C8E8" w14:textId="77777777" w:rsidR="00563A82" w:rsidRPr="00563A82" w:rsidRDefault="00563A82" w:rsidP="00864158">
      <w:pPr>
        <w:autoSpaceDE w:val="0"/>
        <w:autoSpaceDN w:val="0"/>
        <w:adjustRightInd w:val="0"/>
        <w:spacing w:after="0" w:line="360" w:lineRule="auto"/>
        <w:jc w:val="both"/>
        <w:rPr>
          <w:i/>
          <w:sz w:val="16"/>
          <w:szCs w:val="16"/>
        </w:rPr>
      </w:pPr>
      <w:r w:rsidRPr="00563A82">
        <w:rPr>
          <w:i/>
          <w:sz w:val="16"/>
          <w:szCs w:val="16"/>
        </w:rPr>
        <w:t>Było:</w:t>
      </w:r>
    </w:p>
    <w:p w14:paraId="0E4986D1" w14:textId="186D6D81" w:rsidR="00563A82" w:rsidRPr="00563A82" w:rsidRDefault="00563A82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63A82">
        <w:rPr>
          <w:sz w:val="16"/>
          <w:szCs w:val="16"/>
        </w:rPr>
        <w:t>Każdy element składowy dokumentacji przedmiotu zamówienia opracowywany przez Wykonawcę (na przykład dokumentacja wykonawcza jak również operaty, opinie, analizy, raporty z badań i pomiarów, karty zatwierdzeń materiałowych, harmonogramy, kosztorysy, dokumenty formalne itp.) podlega procedurze weryfikacji i odbioru przez Zamawiającego.</w:t>
      </w:r>
    </w:p>
    <w:p w14:paraId="3551786A" w14:textId="42CDEE55" w:rsidR="00563A82" w:rsidRPr="00563A82" w:rsidRDefault="00563A82" w:rsidP="00864158">
      <w:pPr>
        <w:autoSpaceDE w:val="0"/>
        <w:autoSpaceDN w:val="0"/>
        <w:adjustRightInd w:val="0"/>
        <w:spacing w:after="0" w:line="360" w:lineRule="auto"/>
        <w:jc w:val="both"/>
        <w:rPr>
          <w:i/>
          <w:sz w:val="16"/>
          <w:szCs w:val="16"/>
        </w:rPr>
      </w:pPr>
      <w:r w:rsidRPr="00563A82">
        <w:rPr>
          <w:i/>
          <w:sz w:val="16"/>
          <w:szCs w:val="16"/>
        </w:rPr>
        <w:t>Jest:</w:t>
      </w:r>
    </w:p>
    <w:p w14:paraId="634CDD1D" w14:textId="02535B9F" w:rsidR="00864158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563A82">
        <w:rPr>
          <w:sz w:val="16"/>
          <w:szCs w:val="16"/>
        </w:rPr>
        <w:t>Procedurze weryfikacji ze strony Zamawiającego podlegają kar</w:t>
      </w:r>
      <w:r w:rsidR="00563A82" w:rsidRPr="00563A82">
        <w:rPr>
          <w:sz w:val="16"/>
          <w:szCs w:val="16"/>
        </w:rPr>
        <w:t>ty zatwierdzeń materiałowych.</w:t>
      </w:r>
    </w:p>
    <w:p w14:paraId="5F42307C" w14:textId="77777777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3CB5D278" w14:textId="4C63AE79" w:rsidR="00864158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35</w:t>
      </w:r>
    </w:p>
    <w:p w14:paraId="2658261B" w14:textId="3888CC76" w:rsid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7629BB">
        <w:rPr>
          <w:sz w:val="16"/>
          <w:szCs w:val="16"/>
        </w:rPr>
        <w:t xml:space="preserve">Czy w świetle par. 7 ust. 12 Umowy wykonywanie obligatoryjnych przeglądów serwisowych wbudowanych urządzeń mieści się w zakresie przedmiotu Umowy, do </w:t>
      </w:r>
      <w:r w:rsidR="00400931" w:rsidRPr="007629BB">
        <w:rPr>
          <w:sz w:val="16"/>
          <w:szCs w:val="16"/>
        </w:rPr>
        <w:t>realizacji, którego</w:t>
      </w:r>
      <w:r w:rsidRPr="007629BB">
        <w:rPr>
          <w:sz w:val="16"/>
          <w:szCs w:val="16"/>
        </w:rPr>
        <w:t xml:space="preserve"> zobligowany jest Wykonawca?</w:t>
      </w:r>
    </w:p>
    <w:p w14:paraId="436BDDE0" w14:textId="77777777" w:rsidR="007629BB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7ADE576" w14:textId="0BE873D1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>Odpowiedź:</w:t>
      </w:r>
    </w:p>
    <w:p w14:paraId="6FAFCF19" w14:textId="33C69B9C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Wykonywanie obligatoryjnych przeglądów serwisowych wbudowanych urządzeń nie mieści się w zakresie niniejszego zadania.</w:t>
      </w:r>
    </w:p>
    <w:p w14:paraId="46A8D86F" w14:textId="77777777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7C676752" w14:textId="74F7934B" w:rsidR="00864158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36</w:t>
      </w:r>
    </w:p>
    <w:p w14:paraId="25F3BBBD" w14:textId="6C0EC91B" w:rsidR="00864158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7629BB">
        <w:rPr>
          <w:sz w:val="16"/>
          <w:szCs w:val="16"/>
        </w:rPr>
        <w:t xml:space="preserve">Wnosimy o modyfikację zapisu par. 16 ust. 1 pkt 7) Umowy poprzez wykreślenie treści; „za każde dokonanie przez Zamawiającego bezpośrednio płatności na rzecz podwykonawców lub dalszych podwykonawców”. Zdaniem Wykonawcy zapis ten znacznie wykracza poza obowiązek narzucony Zamawiającemu poprzez treść art. 143d ust. 1 pkt 7 lit. a) ustawy Prawo zamówień publicznych, ponieważ przepis ustawy przewiduje obowiązek przewidzenia przez Zamawiającego w umowie, której przedmiotem są roboty budowlane kary umownej, lecz z tytułu braku zapłaty lub nieterminowej zapłaty wynagrodzenia należnego podwykonawcom lub dalszym podwykonawcom. Nie </w:t>
      </w:r>
      <w:r w:rsidR="00400931" w:rsidRPr="007629BB">
        <w:rPr>
          <w:sz w:val="16"/>
          <w:szCs w:val="16"/>
        </w:rPr>
        <w:t>reguluje, więc</w:t>
      </w:r>
      <w:r w:rsidRPr="007629BB">
        <w:rPr>
          <w:sz w:val="16"/>
          <w:szCs w:val="16"/>
        </w:rPr>
        <w:t xml:space="preserve"> kwestii karania wykonawcy za dokonanie przez zamawiającego takiej zapłaty, a w/w działania i zaniechania nie należy utożsamiać.</w:t>
      </w:r>
    </w:p>
    <w:p w14:paraId="73188CCD" w14:textId="77777777" w:rsidR="00400931" w:rsidRDefault="00400931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6548DDD2" w14:textId="1275FA62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>Odpowiedź:</w:t>
      </w:r>
    </w:p>
    <w:p w14:paraId="0FDE8EAF" w14:textId="38064DB2" w:rsidR="00400931" w:rsidRDefault="00400931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Zamawiający podtrzymuje zapisy SIWZ.</w:t>
      </w:r>
    </w:p>
    <w:p w14:paraId="5770C10C" w14:textId="77777777" w:rsidR="00426ED7" w:rsidRDefault="00426ED7" w:rsidP="00864158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1BAAC78C" w14:textId="77777777" w:rsidR="00426ED7" w:rsidRDefault="00426ED7" w:rsidP="00864158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01B605B4" w14:textId="77777777" w:rsidR="00426ED7" w:rsidRDefault="00426ED7" w:rsidP="00864158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3F057493" w14:textId="77777777" w:rsidR="00426ED7" w:rsidRPr="007629BB" w:rsidRDefault="00426ED7" w:rsidP="00864158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3183854D" w14:textId="1D9D9CFD" w:rsidR="007629BB" w:rsidRPr="007629BB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  <w:r w:rsidRPr="007629BB">
        <w:rPr>
          <w:b/>
          <w:sz w:val="16"/>
          <w:szCs w:val="16"/>
        </w:rPr>
        <w:lastRenderedPageBreak/>
        <w:t>Instalacje elektryczne</w:t>
      </w:r>
    </w:p>
    <w:p w14:paraId="35195AD0" w14:textId="53FE02E4" w:rsidR="00864158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37</w:t>
      </w:r>
    </w:p>
    <w:p w14:paraId="28BD9C94" w14:textId="2C5BA7A3" w:rsid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7629BB">
        <w:rPr>
          <w:sz w:val="16"/>
          <w:szCs w:val="16"/>
        </w:rPr>
        <w:t xml:space="preserve">Czy Zamawiający potwierdza, że dokumentacja branży elektrycznej skoordynowana jest międzybranżowo </w:t>
      </w:r>
      <w:r w:rsidR="00400931" w:rsidRPr="007629BB">
        <w:rPr>
          <w:sz w:val="16"/>
          <w:szCs w:val="16"/>
        </w:rPr>
        <w:t>z pozostałą</w:t>
      </w:r>
      <w:r w:rsidRPr="007629BB">
        <w:rPr>
          <w:sz w:val="16"/>
          <w:szCs w:val="16"/>
        </w:rPr>
        <w:t xml:space="preserve"> dokumentacją przetargową tj. branżą architektoniczną w zakresie PBZ, uzbrojeniem zewnętrznym terenu w zakresie PBZ i PW obiektu WAIWIZ?</w:t>
      </w:r>
    </w:p>
    <w:p w14:paraId="79FE410A" w14:textId="77777777" w:rsidR="007629BB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5CAD0B4" w14:textId="0D2CAA64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>Odpowiedź:</w:t>
      </w:r>
    </w:p>
    <w:p w14:paraId="76568883" w14:textId="3423C030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31B34">
        <w:rPr>
          <w:sz w:val="16"/>
          <w:szCs w:val="16"/>
        </w:rPr>
        <w:t>Tak, Zamawiający potwierdza.</w:t>
      </w:r>
    </w:p>
    <w:p w14:paraId="059182E4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697EB0A" w14:textId="6D12DF6C" w:rsidR="00864158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38</w:t>
      </w:r>
    </w:p>
    <w:p w14:paraId="2D20B57A" w14:textId="349C2723" w:rsidR="00864158" w:rsidRPr="00864158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7629BB">
        <w:rPr>
          <w:sz w:val="16"/>
          <w:szCs w:val="16"/>
        </w:rPr>
        <w:t>Prosimy o potwierdzenie, że warunkiem koniecznym przystąpienia do przetargu jest przeprowadzenie wizji lokalnej na placu budowy, oraz na terenach objętych postępowaniem celem zapoznania się ze stanem istniejącym?</w:t>
      </w:r>
    </w:p>
    <w:p w14:paraId="659646A0" w14:textId="77777777" w:rsidR="007629BB" w:rsidRDefault="007629BB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3A572006" w14:textId="5ADED0CD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864158">
        <w:rPr>
          <w:sz w:val="16"/>
          <w:szCs w:val="16"/>
        </w:rPr>
        <w:t>Odpowiedź:</w:t>
      </w:r>
    </w:p>
    <w:p w14:paraId="5A90CD39" w14:textId="17B753C8" w:rsidR="00831B34" w:rsidRDefault="00831B34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Przeprowadzenie wizji lokalnej nie jest warunkiem koniecznym do przystąpienia do przetargu.</w:t>
      </w:r>
    </w:p>
    <w:p w14:paraId="3772A82B" w14:textId="77777777" w:rsidR="00864158" w:rsidRDefault="00864158" w:rsidP="00864158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56B8075" w14:textId="39461121" w:rsid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39</w:t>
      </w:r>
    </w:p>
    <w:p w14:paraId="1106CE86" w14:textId="70E93CC4" w:rsidR="00864158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7629BB">
        <w:rPr>
          <w:sz w:val="16"/>
          <w:szCs w:val="16"/>
        </w:rPr>
        <w:t xml:space="preserve">Z zakresu postępowania wyłączone zostały prace związane budową przyłącza </w:t>
      </w:r>
      <w:proofErr w:type="spellStart"/>
      <w:r w:rsidRPr="007629BB">
        <w:rPr>
          <w:sz w:val="16"/>
          <w:szCs w:val="16"/>
        </w:rPr>
        <w:t>zalicznikowego</w:t>
      </w:r>
      <w:proofErr w:type="spellEnd"/>
      <w:r w:rsidRPr="007629BB">
        <w:rPr>
          <w:sz w:val="16"/>
          <w:szCs w:val="16"/>
        </w:rPr>
        <w:t xml:space="preserve"> kablowego SN 15 </w:t>
      </w:r>
      <w:proofErr w:type="spellStart"/>
      <w:r w:rsidRPr="007629BB">
        <w:rPr>
          <w:sz w:val="16"/>
          <w:szCs w:val="16"/>
        </w:rPr>
        <w:t>kV</w:t>
      </w:r>
      <w:proofErr w:type="spellEnd"/>
      <w:r w:rsidRPr="007629BB">
        <w:rPr>
          <w:sz w:val="16"/>
          <w:szCs w:val="16"/>
        </w:rPr>
        <w:t xml:space="preserve"> ze stacji K-839 - wg projektu dostarczonego przez Zamawiającego, oraz przebudowa sieci energetycznej ENEA Operator - wg projektu dostarczonego przez Zamawiającego, które wchodziły w zakres tego samego postępowania ogłaszanego w marcu 2019. Prosimy o określenie granic wykonania zakresów głównego </w:t>
      </w:r>
      <w:proofErr w:type="gramStart"/>
      <w:r w:rsidRPr="007629BB">
        <w:rPr>
          <w:sz w:val="16"/>
          <w:szCs w:val="16"/>
        </w:rPr>
        <w:t>wykonawcy jakim</w:t>
      </w:r>
      <w:proofErr w:type="gramEnd"/>
      <w:r w:rsidRPr="007629BB">
        <w:rPr>
          <w:sz w:val="16"/>
          <w:szCs w:val="16"/>
        </w:rPr>
        <w:t xml:space="preserve"> jest Mostostal, robót objętych niniejszym postępowaniem oraz robót wyłączonych z przedmiotowego postępowania. W jakich terminach Zamawiających przewiduje wykonanie poszczególnych prac?</w:t>
      </w:r>
    </w:p>
    <w:p w14:paraId="3ECD2257" w14:textId="77777777" w:rsid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5EAB3640" w14:textId="4E4B3FE1" w:rsid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Odpowiedź:</w:t>
      </w:r>
    </w:p>
    <w:p w14:paraId="416CCAA2" w14:textId="53CD7DF4" w:rsidR="003B1571" w:rsidRDefault="003B1571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3B1571">
        <w:rPr>
          <w:sz w:val="16"/>
          <w:szCs w:val="16"/>
        </w:rPr>
        <w:t xml:space="preserve">Granica robót objętych niniejszym postępowaniem opisana jest w Załączniku 10.3 PFU - Instalacje elektryczne zewnętrzne, punkt 2.3 </w:t>
      </w:r>
      <w:proofErr w:type="gramStart"/>
      <w:r w:rsidRPr="003B1571">
        <w:rPr>
          <w:sz w:val="16"/>
          <w:szCs w:val="16"/>
        </w:rPr>
        <w:t>oraz</w:t>
      </w:r>
      <w:proofErr w:type="gramEnd"/>
      <w:r w:rsidRPr="003B1571">
        <w:rPr>
          <w:sz w:val="16"/>
          <w:szCs w:val="16"/>
        </w:rPr>
        <w:t xml:space="preserve"> w Załączniku 10.3.1 Opis Techniczny, punkt 2.5.</w:t>
      </w:r>
    </w:p>
    <w:p w14:paraId="694D1C80" w14:textId="77777777" w:rsid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28EA99B4" w14:textId="72F4759D" w:rsid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Pytanie 40</w:t>
      </w:r>
    </w:p>
    <w:p w14:paraId="4B174CE1" w14:textId="33336414" w:rsid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7629BB">
        <w:rPr>
          <w:sz w:val="16"/>
          <w:szCs w:val="16"/>
        </w:rPr>
        <w:t>Czy konieczna jest koordynacja prac objętych przetargiem i w jakim zakresie z firmą obecnie wykonującą prace?</w:t>
      </w:r>
    </w:p>
    <w:p w14:paraId="55930F0F" w14:textId="77777777" w:rsid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</w:p>
    <w:p w14:paraId="05B58A58" w14:textId="440193D1" w:rsidR="007629BB" w:rsidRDefault="007629BB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Odpowiedź:</w:t>
      </w:r>
    </w:p>
    <w:p w14:paraId="0D65CD6A" w14:textId="1C2D28BB" w:rsidR="003B1571" w:rsidRDefault="003B1571" w:rsidP="00515CBB">
      <w:pPr>
        <w:autoSpaceDE w:val="0"/>
        <w:autoSpaceDN w:val="0"/>
        <w:adjustRightInd w:val="0"/>
        <w:spacing w:after="0" w:line="360" w:lineRule="auto"/>
        <w:jc w:val="both"/>
        <w:rPr>
          <w:sz w:val="16"/>
          <w:szCs w:val="16"/>
        </w:rPr>
      </w:pPr>
      <w:r w:rsidRPr="003B1571">
        <w:rPr>
          <w:sz w:val="16"/>
          <w:szCs w:val="16"/>
        </w:rPr>
        <w:t>Zasady koordynacji robót pomiędzy Wykonawcą niniejszego działania</w:t>
      </w:r>
      <w:r w:rsidR="00526EB0">
        <w:rPr>
          <w:sz w:val="16"/>
          <w:szCs w:val="16"/>
        </w:rPr>
        <w:t>,</w:t>
      </w:r>
      <w:r w:rsidRPr="003B1571">
        <w:rPr>
          <w:sz w:val="16"/>
          <w:szCs w:val="16"/>
        </w:rPr>
        <w:t xml:space="preserve"> a Mostostal Warszawa S.A. </w:t>
      </w:r>
      <w:proofErr w:type="gramStart"/>
      <w:r w:rsidRPr="003B1571">
        <w:rPr>
          <w:sz w:val="16"/>
          <w:szCs w:val="16"/>
        </w:rPr>
        <w:t>określa</w:t>
      </w:r>
      <w:proofErr w:type="gramEnd"/>
      <w:r w:rsidRPr="003B1571">
        <w:rPr>
          <w:sz w:val="16"/>
          <w:szCs w:val="16"/>
        </w:rPr>
        <w:t xml:space="preserve"> SIWZ.</w:t>
      </w:r>
    </w:p>
    <w:p w14:paraId="5CE7F070" w14:textId="2750EE3D" w:rsidR="00BB40AC" w:rsidRPr="00363AE5" w:rsidRDefault="00BB40AC" w:rsidP="00BB40AC">
      <w:pPr>
        <w:pStyle w:val="Tekstpodstawowy"/>
        <w:rPr>
          <w:sz w:val="16"/>
          <w:szCs w:val="16"/>
        </w:rPr>
      </w:pPr>
    </w:p>
    <w:p w14:paraId="34250DC2" w14:textId="77777777" w:rsidR="00BB40AC" w:rsidRPr="00363AE5" w:rsidRDefault="00BB40AC" w:rsidP="00BB40AC">
      <w:pPr>
        <w:pStyle w:val="Tekstpodstawowy"/>
        <w:rPr>
          <w:sz w:val="16"/>
          <w:szCs w:val="16"/>
        </w:rPr>
      </w:pPr>
    </w:p>
    <w:p w14:paraId="03F1D44F" w14:textId="16E05776" w:rsidR="00515CBB" w:rsidRPr="00363AE5" w:rsidRDefault="00515CBB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  <w:r w:rsidRPr="00363AE5">
        <w:rPr>
          <w:b/>
          <w:sz w:val="16"/>
          <w:szCs w:val="16"/>
        </w:rPr>
        <w:t>Powyższe</w:t>
      </w:r>
      <w:r w:rsidR="007629BB">
        <w:rPr>
          <w:b/>
          <w:sz w:val="16"/>
          <w:szCs w:val="16"/>
        </w:rPr>
        <w:t xml:space="preserve"> wyjaśnienia</w:t>
      </w:r>
      <w:r w:rsidRPr="00363AE5">
        <w:rPr>
          <w:b/>
          <w:sz w:val="16"/>
          <w:szCs w:val="16"/>
        </w:rPr>
        <w:t xml:space="preserve"> stanowią integralną część SIWZ i są wiążące dla Wykonawców.</w:t>
      </w:r>
    </w:p>
    <w:p w14:paraId="3860F0F1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7A082105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24E7A3FF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658B25C2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26345F31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42349ADD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7725F5BC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06512B41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72F51D20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406B3D86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6D2422E8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1E5C0755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7D222A72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22C35871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3B24B8CC" w14:textId="77777777" w:rsidR="00BB40AC" w:rsidRPr="00363AE5" w:rsidRDefault="00BB40AC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14:paraId="4DE3868D" w14:textId="77777777" w:rsidR="00515CBB" w:rsidRPr="00363AE5" w:rsidRDefault="00515CBB" w:rsidP="00515CBB">
      <w:pPr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sectPr w:rsidR="00515CBB" w:rsidRPr="00363AE5" w:rsidSect="00F6588C">
      <w:headerReference w:type="default" r:id="rId17"/>
      <w:footerReference w:type="default" r:id="rId1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DCF8E" w14:textId="77777777" w:rsidR="006E08F9" w:rsidRDefault="006E08F9" w:rsidP="00F71562">
      <w:pPr>
        <w:spacing w:after="0" w:line="240" w:lineRule="auto"/>
      </w:pPr>
      <w:r>
        <w:separator/>
      </w:r>
    </w:p>
  </w:endnote>
  <w:endnote w:type="continuationSeparator" w:id="0">
    <w:p w14:paraId="1C7EA3F9" w14:textId="77777777" w:rsidR="006E08F9" w:rsidRDefault="006E08F9" w:rsidP="00F71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o Light">
    <w:altName w:val="Calibri Light"/>
    <w:charset w:val="EE"/>
    <w:family w:val="swiss"/>
    <w:pitch w:val="variable"/>
    <w:sig w:usb0="00000001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1CB1C" w14:textId="77777777" w:rsidR="00982ADA" w:rsidRPr="00F6588C" w:rsidRDefault="00EE7B89" w:rsidP="00F6588C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FF781F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33C9E" w14:textId="77777777" w:rsidR="006E08F9" w:rsidRDefault="006E08F9" w:rsidP="00F71562">
      <w:pPr>
        <w:spacing w:after="0" w:line="240" w:lineRule="auto"/>
      </w:pPr>
      <w:r>
        <w:separator/>
      </w:r>
    </w:p>
  </w:footnote>
  <w:footnote w:type="continuationSeparator" w:id="0">
    <w:p w14:paraId="799B16AD" w14:textId="77777777" w:rsidR="006E08F9" w:rsidRDefault="006E08F9" w:rsidP="00F71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BE452" w14:textId="77777777" w:rsidR="006B1D8E" w:rsidRPr="00072508" w:rsidRDefault="006B1D8E" w:rsidP="00072508">
    <w:pPr>
      <w:tabs>
        <w:tab w:val="center" w:pos="4536"/>
        <w:tab w:val="right" w:pos="9072"/>
      </w:tabs>
      <w:rPr>
        <w:rFonts w:ascii="Calibri" w:hAnsi="Calibri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4"/>
      <w:numFmt w:val="decimal"/>
      <w:lvlText w:val="%2.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3688"/>
        </w:tabs>
        <w:ind w:left="3688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4408"/>
        </w:tabs>
        <w:ind w:left="4408" w:hanging="360"/>
      </w:pPr>
    </w:lvl>
    <w:lvl w:ilvl="2">
      <w:start w:val="1"/>
      <w:numFmt w:val="lowerRoman"/>
      <w:lvlText w:val="%2.%3."/>
      <w:lvlJc w:val="left"/>
      <w:pPr>
        <w:tabs>
          <w:tab w:val="num" w:pos="5128"/>
        </w:tabs>
        <w:ind w:left="5128" w:hanging="180"/>
      </w:pPr>
    </w:lvl>
    <w:lvl w:ilvl="3">
      <w:start w:val="1"/>
      <w:numFmt w:val="decimal"/>
      <w:lvlText w:val="%2.%3.%4."/>
      <w:lvlJc w:val="left"/>
      <w:pPr>
        <w:tabs>
          <w:tab w:val="num" w:pos="5848"/>
        </w:tabs>
        <w:ind w:left="5848" w:hanging="360"/>
      </w:pPr>
    </w:lvl>
    <w:lvl w:ilvl="4">
      <w:start w:val="1"/>
      <w:numFmt w:val="lowerLetter"/>
      <w:lvlText w:val="%2.%3.%4.%5."/>
      <w:lvlJc w:val="left"/>
      <w:pPr>
        <w:tabs>
          <w:tab w:val="num" w:pos="6568"/>
        </w:tabs>
        <w:ind w:left="6568" w:hanging="360"/>
      </w:pPr>
    </w:lvl>
    <w:lvl w:ilvl="5">
      <w:start w:val="1"/>
      <w:numFmt w:val="lowerRoman"/>
      <w:lvlText w:val="%2.%3.%4.%5.%6."/>
      <w:lvlJc w:val="left"/>
      <w:pPr>
        <w:tabs>
          <w:tab w:val="num" w:pos="7288"/>
        </w:tabs>
        <w:ind w:left="7288" w:hanging="180"/>
      </w:pPr>
    </w:lvl>
    <w:lvl w:ilvl="6">
      <w:start w:val="1"/>
      <w:numFmt w:val="decimal"/>
      <w:lvlText w:val="%2.%3.%4.%5.%6.%7."/>
      <w:lvlJc w:val="left"/>
      <w:pPr>
        <w:tabs>
          <w:tab w:val="num" w:pos="8008"/>
        </w:tabs>
        <w:ind w:left="800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8728"/>
        </w:tabs>
        <w:ind w:left="8728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9448"/>
        </w:tabs>
        <w:ind w:left="9448" w:hanging="180"/>
      </w:pPr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"/>
      <w:lvlJc w:val="left"/>
      <w:pPr>
        <w:tabs>
          <w:tab w:val="num" w:pos="1130"/>
        </w:tabs>
        <w:ind w:left="2417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130"/>
        </w:tabs>
        <w:ind w:left="313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130"/>
        </w:tabs>
        <w:ind w:left="385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130"/>
        </w:tabs>
        <w:ind w:left="457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1130"/>
        </w:tabs>
        <w:ind w:left="529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1130"/>
        </w:tabs>
        <w:ind w:left="601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1130"/>
        </w:tabs>
        <w:ind w:left="673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1130"/>
        </w:tabs>
        <w:ind w:left="745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1130"/>
        </w:tabs>
        <w:ind w:left="8177" w:hanging="360"/>
      </w:pPr>
      <w:rPr>
        <w:rFonts w:ascii="Wingdings" w:hAnsi="Wingdings"/>
      </w:rPr>
    </w:lvl>
  </w:abstractNum>
  <w:abstractNum w:abstractNumId="3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4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2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2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6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980" w:hanging="1800"/>
      </w:pPr>
    </w:lvl>
  </w:abstractNum>
  <w:abstractNum w:abstractNumId="5" w15:restartNumberingAfterBreak="0">
    <w:nsid w:val="0000001C"/>
    <w:multiLevelType w:val="multi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20"/>
    <w:multiLevelType w:val="multilevel"/>
    <w:tmpl w:val="00000020"/>
    <w:name w:val="WW8Num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50A72D5"/>
    <w:multiLevelType w:val="hybridMultilevel"/>
    <w:tmpl w:val="5FC8E666"/>
    <w:lvl w:ilvl="0" w:tplc="EC3C61E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CB5EA3"/>
    <w:multiLevelType w:val="singleLevel"/>
    <w:tmpl w:val="A0823A1C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C4F56"/>
      </w:rPr>
    </w:lvl>
  </w:abstractNum>
  <w:abstractNum w:abstractNumId="10" w15:restartNumberingAfterBreak="0">
    <w:nsid w:val="09DE2B44"/>
    <w:multiLevelType w:val="hybridMultilevel"/>
    <w:tmpl w:val="0FC2FF04"/>
    <w:lvl w:ilvl="0" w:tplc="096E04AA">
      <w:start w:val="1"/>
      <w:numFmt w:val="lowerLetter"/>
      <w:lvlText w:val="%1)"/>
      <w:lvlJc w:val="left"/>
      <w:pPr>
        <w:ind w:left="1353" w:hanging="360"/>
      </w:pPr>
      <w:rPr>
        <w:rFonts w:ascii="Arial" w:eastAsia="Times New Roman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0A1C78B6"/>
    <w:multiLevelType w:val="hybridMultilevel"/>
    <w:tmpl w:val="0598EB96"/>
    <w:lvl w:ilvl="0" w:tplc="DE1EDA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CB95886"/>
    <w:multiLevelType w:val="hybridMultilevel"/>
    <w:tmpl w:val="B07E6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390C6B"/>
    <w:multiLevelType w:val="singleLevel"/>
    <w:tmpl w:val="0F5479C4"/>
    <w:lvl w:ilvl="0">
      <w:start w:val="1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A4D54"/>
      </w:rPr>
    </w:lvl>
  </w:abstractNum>
  <w:abstractNum w:abstractNumId="14" w15:restartNumberingAfterBreak="0">
    <w:nsid w:val="1A777739"/>
    <w:multiLevelType w:val="hybridMultilevel"/>
    <w:tmpl w:val="0AE8BB24"/>
    <w:lvl w:ilvl="0" w:tplc="F52C3B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DE6037"/>
    <w:multiLevelType w:val="hybridMultilevel"/>
    <w:tmpl w:val="B65C92BA"/>
    <w:lvl w:ilvl="0" w:tplc="F52C3B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443C51"/>
    <w:multiLevelType w:val="hybridMultilevel"/>
    <w:tmpl w:val="AC8866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71676B"/>
    <w:multiLevelType w:val="hybridMultilevel"/>
    <w:tmpl w:val="B07E6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A35BC0"/>
    <w:multiLevelType w:val="hybridMultilevel"/>
    <w:tmpl w:val="6DB08B26"/>
    <w:lvl w:ilvl="0" w:tplc="3EB899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A500A7"/>
    <w:multiLevelType w:val="hybridMultilevel"/>
    <w:tmpl w:val="6CDA6D3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3761924"/>
    <w:multiLevelType w:val="hybridMultilevel"/>
    <w:tmpl w:val="F5683F2A"/>
    <w:lvl w:ilvl="0" w:tplc="3EB89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A6120A"/>
    <w:multiLevelType w:val="multilevel"/>
    <w:tmpl w:val="6AF233D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13" w:hanging="420"/>
      </w:pPr>
      <w:rPr>
        <w:rFonts w:ascii="Arial" w:eastAsia="Times New Roman" w:hAnsi="Arial" w:cs="Arial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26942A75"/>
    <w:multiLevelType w:val="hybridMultilevel"/>
    <w:tmpl w:val="3F24A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3A55A7"/>
    <w:multiLevelType w:val="hybridMultilevel"/>
    <w:tmpl w:val="F5683F2A"/>
    <w:lvl w:ilvl="0" w:tplc="3EB89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B672D7"/>
    <w:multiLevelType w:val="hybridMultilevel"/>
    <w:tmpl w:val="B07E6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4F790E"/>
    <w:multiLevelType w:val="hybridMultilevel"/>
    <w:tmpl w:val="C96A8614"/>
    <w:lvl w:ilvl="0" w:tplc="3EB899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595C7E"/>
    <w:multiLevelType w:val="hybridMultilevel"/>
    <w:tmpl w:val="091A7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31035F"/>
    <w:multiLevelType w:val="hybridMultilevel"/>
    <w:tmpl w:val="B07E6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2E3832"/>
    <w:multiLevelType w:val="singleLevel"/>
    <w:tmpl w:val="3DAC65FE"/>
    <w:lvl w:ilvl="0">
      <w:start w:val="1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A4D54"/>
      </w:rPr>
    </w:lvl>
  </w:abstractNum>
  <w:abstractNum w:abstractNumId="29" w15:restartNumberingAfterBreak="0">
    <w:nsid w:val="33BD26E0"/>
    <w:multiLevelType w:val="hybridMultilevel"/>
    <w:tmpl w:val="7D8843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757B85"/>
    <w:multiLevelType w:val="singleLevel"/>
    <w:tmpl w:val="D4E88352"/>
    <w:lvl w:ilvl="0">
      <w:start w:val="1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A4D54"/>
      </w:rPr>
    </w:lvl>
  </w:abstractNum>
  <w:abstractNum w:abstractNumId="31" w15:restartNumberingAfterBreak="0">
    <w:nsid w:val="483D1114"/>
    <w:multiLevelType w:val="hybridMultilevel"/>
    <w:tmpl w:val="BA8E554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92839BD"/>
    <w:multiLevelType w:val="hybridMultilevel"/>
    <w:tmpl w:val="4336D4D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051048"/>
    <w:multiLevelType w:val="hybridMultilevel"/>
    <w:tmpl w:val="4BE2B1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2434E6"/>
    <w:multiLevelType w:val="singleLevel"/>
    <w:tmpl w:val="2FAC286E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C4F56"/>
      </w:rPr>
    </w:lvl>
  </w:abstractNum>
  <w:abstractNum w:abstractNumId="35" w15:restartNumberingAfterBreak="0">
    <w:nsid w:val="55BE2E96"/>
    <w:multiLevelType w:val="hybridMultilevel"/>
    <w:tmpl w:val="F5683F2A"/>
    <w:lvl w:ilvl="0" w:tplc="3EB89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175CF1"/>
    <w:multiLevelType w:val="hybridMultilevel"/>
    <w:tmpl w:val="714861EE"/>
    <w:lvl w:ilvl="0" w:tplc="1A56C1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3E7A82"/>
    <w:multiLevelType w:val="singleLevel"/>
    <w:tmpl w:val="DF8488EC"/>
    <w:lvl w:ilvl="0">
      <w:start w:val="1"/>
      <w:numFmt w:val="decimal"/>
      <w:lvlText w:val="%1."/>
      <w:legacy w:legacy="1" w:legacySpace="0" w:legacyIndent="0"/>
      <w:lvlJc w:val="left"/>
      <w:rPr>
        <w:rFonts w:ascii="Arial" w:hAnsi="Arial" w:cs="Arial" w:hint="default"/>
        <w:color w:val="auto"/>
      </w:rPr>
    </w:lvl>
  </w:abstractNum>
  <w:abstractNum w:abstractNumId="38" w15:restartNumberingAfterBreak="0">
    <w:nsid w:val="5C7A037D"/>
    <w:multiLevelType w:val="hybridMultilevel"/>
    <w:tmpl w:val="F1F86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95C08"/>
    <w:multiLevelType w:val="singleLevel"/>
    <w:tmpl w:val="BE02F172"/>
    <w:lvl w:ilvl="0">
      <w:start w:val="12"/>
      <w:numFmt w:val="lowerLetter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55575F"/>
      </w:rPr>
    </w:lvl>
  </w:abstractNum>
  <w:abstractNum w:abstractNumId="40" w15:restartNumberingAfterBreak="0">
    <w:nsid w:val="63027D14"/>
    <w:multiLevelType w:val="hybridMultilevel"/>
    <w:tmpl w:val="B07E6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C92C0B"/>
    <w:multiLevelType w:val="hybridMultilevel"/>
    <w:tmpl w:val="6BFAF0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FE4BA3"/>
    <w:multiLevelType w:val="hybridMultilevel"/>
    <w:tmpl w:val="B07E6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0C5B38"/>
    <w:multiLevelType w:val="hybridMultilevel"/>
    <w:tmpl w:val="896C81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A81A78"/>
    <w:multiLevelType w:val="multilevel"/>
    <w:tmpl w:val="AA04ECD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5" w15:restartNumberingAfterBreak="0">
    <w:nsid w:val="6A063D10"/>
    <w:multiLevelType w:val="hybridMultilevel"/>
    <w:tmpl w:val="4336D4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391132"/>
    <w:multiLevelType w:val="hybridMultilevel"/>
    <w:tmpl w:val="B43E562E"/>
    <w:lvl w:ilvl="0" w:tplc="B0F05574">
      <w:start w:val="3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5B6C4B"/>
    <w:multiLevelType w:val="multilevel"/>
    <w:tmpl w:val="46CA49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3D03E2E"/>
    <w:multiLevelType w:val="singleLevel"/>
    <w:tmpl w:val="CCD8039C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3F424A"/>
      </w:rPr>
    </w:lvl>
  </w:abstractNum>
  <w:abstractNum w:abstractNumId="49" w15:restartNumberingAfterBreak="0">
    <w:nsid w:val="76D649F7"/>
    <w:multiLevelType w:val="hybridMultilevel"/>
    <w:tmpl w:val="6D7230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AB2256"/>
    <w:multiLevelType w:val="multilevel"/>
    <w:tmpl w:val="412E0DEE"/>
    <w:styleLink w:val="WWNum24"/>
    <w:lvl w:ilvl="0">
      <w:start w:val="1"/>
      <w:numFmt w:val="decimal"/>
      <w:lvlText w:val="%1)"/>
      <w:lvlJc w:val="left"/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51" w15:restartNumberingAfterBreak="0">
    <w:nsid w:val="7E6957D4"/>
    <w:multiLevelType w:val="hybridMultilevel"/>
    <w:tmpl w:val="6E0E91A8"/>
    <w:lvl w:ilvl="0" w:tplc="A356856E">
      <w:start w:val="1"/>
      <w:numFmt w:val="decimal"/>
      <w:lvlText w:val="%1."/>
      <w:lvlJc w:val="left"/>
      <w:pPr>
        <w:tabs>
          <w:tab w:val="num" w:pos="471"/>
        </w:tabs>
        <w:ind w:left="471" w:hanging="358"/>
      </w:pPr>
      <w:rPr>
        <w:rFonts w:hint="default"/>
        <w:b w:val="0"/>
        <w:i w:val="0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36"/>
  </w:num>
  <w:num w:numId="4">
    <w:abstractNumId w:val="50"/>
  </w:num>
  <w:num w:numId="5">
    <w:abstractNumId w:val="10"/>
  </w:num>
  <w:num w:numId="6">
    <w:abstractNumId w:val="29"/>
  </w:num>
  <w:num w:numId="7">
    <w:abstractNumId w:val="11"/>
  </w:num>
  <w:num w:numId="8">
    <w:abstractNumId w:val="43"/>
  </w:num>
  <w:num w:numId="9">
    <w:abstractNumId w:val="51"/>
  </w:num>
  <w:num w:numId="10">
    <w:abstractNumId w:val="21"/>
  </w:num>
  <w:num w:numId="11">
    <w:abstractNumId w:val="46"/>
  </w:num>
  <w:num w:numId="12">
    <w:abstractNumId w:val="18"/>
  </w:num>
  <w:num w:numId="13">
    <w:abstractNumId w:val="48"/>
  </w:num>
  <w:num w:numId="14">
    <w:abstractNumId w:val="39"/>
  </w:num>
  <w:num w:numId="15">
    <w:abstractNumId w:val="40"/>
  </w:num>
  <w:num w:numId="16">
    <w:abstractNumId w:val="12"/>
  </w:num>
  <w:num w:numId="17">
    <w:abstractNumId w:val="24"/>
  </w:num>
  <w:num w:numId="18">
    <w:abstractNumId w:val="17"/>
  </w:num>
  <w:num w:numId="19">
    <w:abstractNumId w:val="8"/>
  </w:num>
  <w:num w:numId="20">
    <w:abstractNumId w:val="42"/>
  </w:num>
  <w:num w:numId="21">
    <w:abstractNumId w:val="49"/>
  </w:num>
  <w:num w:numId="22">
    <w:abstractNumId w:val="27"/>
  </w:num>
  <w:num w:numId="23">
    <w:abstractNumId w:val="44"/>
  </w:num>
  <w:num w:numId="24">
    <w:abstractNumId w:val="37"/>
  </w:num>
  <w:num w:numId="25">
    <w:abstractNumId w:val="9"/>
  </w:num>
  <w:num w:numId="26">
    <w:abstractNumId w:val="34"/>
  </w:num>
  <w:num w:numId="27">
    <w:abstractNumId w:val="30"/>
  </w:num>
  <w:num w:numId="28">
    <w:abstractNumId w:val="30"/>
    <w:lvlOverride w:ilvl="0">
      <w:lvl w:ilvl="0">
        <w:start w:val="1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4A4D54"/>
        </w:rPr>
      </w:lvl>
    </w:lvlOverride>
  </w:num>
  <w:num w:numId="29">
    <w:abstractNumId w:val="28"/>
  </w:num>
  <w:num w:numId="30">
    <w:abstractNumId w:val="13"/>
  </w:num>
  <w:num w:numId="31">
    <w:abstractNumId w:val="32"/>
  </w:num>
  <w:num w:numId="32">
    <w:abstractNumId w:val="15"/>
  </w:num>
  <w:num w:numId="33">
    <w:abstractNumId w:val="41"/>
  </w:num>
  <w:num w:numId="34">
    <w:abstractNumId w:val="14"/>
  </w:num>
  <w:num w:numId="35">
    <w:abstractNumId w:val="45"/>
  </w:num>
  <w:num w:numId="36">
    <w:abstractNumId w:val="23"/>
  </w:num>
  <w:num w:numId="37">
    <w:abstractNumId w:val="20"/>
  </w:num>
  <w:num w:numId="38">
    <w:abstractNumId w:val="35"/>
  </w:num>
  <w:num w:numId="39">
    <w:abstractNumId w:val="16"/>
  </w:num>
  <w:num w:numId="40">
    <w:abstractNumId w:val="33"/>
  </w:num>
  <w:num w:numId="41">
    <w:abstractNumId w:val="26"/>
  </w:num>
  <w:num w:numId="42">
    <w:abstractNumId w:val="22"/>
  </w:num>
  <w:num w:numId="43">
    <w:abstractNumId w:val="38"/>
  </w:num>
  <w:num w:numId="44">
    <w:abstractNumId w:val="25"/>
  </w:num>
  <w:num w:numId="45">
    <w:abstractNumId w:val="4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2"/>
    <w:rsid w:val="0000011F"/>
    <w:rsid w:val="000030DB"/>
    <w:rsid w:val="0000429B"/>
    <w:rsid w:val="00005F56"/>
    <w:rsid w:val="00006BD7"/>
    <w:rsid w:val="00010581"/>
    <w:rsid w:val="000105C7"/>
    <w:rsid w:val="00011FA6"/>
    <w:rsid w:val="00012D92"/>
    <w:rsid w:val="000151CD"/>
    <w:rsid w:val="00020BC1"/>
    <w:rsid w:val="000230E8"/>
    <w:rsid w:val="000250C6"/>
    <w:rsid w:val="000250E9"/>
    <w:rsid w:val="000267AD"/>
    <w:rsid w:val="00026940"/>
    <w:rsid w:val="000301D3"/>
    <w:rsid w:val="00030355"/>
    <w:rsid w:val="00033A01"/>
    <w:rsid w:val="00034D58"/>
    <w:rsid w:val="00036849"/>
    <w:rsid w:val="00042974"/>
    <w:rsid w:val="00042F98"/>
    <w:rsid w:val="0004415C"/>
    <w:rsid w:val="0004688C"/>
    <w:rsid w:val="000509E1"/>
    <w:rsid w:val="00051AC3"/>
    <w:rsid w:val="000546A8"/>
    <w:rsid w:val="00056588"/>
    <w:rsid w:val="00056F09"/>
    <w:rsid w:val="00057326"/>
    <w:rsid w:val="00057610"/>
    <w:rsid w:val="00062478"/>
    <w:rsid w:val="00070295"/>
    <w:rsid w:val="00071877"/>
    <w:rsid w:val="00071DA1"/>
    <w:rsid w:val="00072508"/>
    <w:rsid w:val="00074197"/>
    <w:rsid w:val="00074FFF"/>
    <w:rsid w:val="00077287"/>
    <w:rsid w:val="00082326"/>
    <w:rsid w:val="00084C7C"/>
    <w:rsid w:val="00087854"/>
    <w:rsid w:val="000915C7"/>
    <w:rsid w:val="00091DEA"/>
    <w:rsid w:val="00094129"/>
    <w:rsid w:val="000950E0"/>
    <w:rsid w:val="000A23E8"/>
    <w:rsid w:val="000A493F"/>
    <w:rsid w:val="000A672B"/>
    <w:rsid w:val="000B0893"/>
    <w:rsid w:val="000B1FCC"/>
    <w:rsid w:val="000B2AAE"/>
    <w:rsid w:val="000B3E2F"/>
    <w:rsid w:val="000B42A6"/>
    <w:rsid w:val="000B7C2F"/>
    <w:rsid w:val="000C465C"/>
    <w:rsid w:val="000C4816"/>
    <w:rsid w:val="000C5958"/>
    <w:rsid w:val="000C7BF3"/>
    <w:rsid w:val="000D0AB2"/>
    <w:rsid w:val="000D4EF3"/>
    <w:rsid w:val="000D6D7A"/>
    <w:rsid w:val="000E1D03"/>
    <w:rsid w:val="000E3536"/>
    <w:rsid w:val="000E4F0B"/>
    <w:rsid w:val="000E66FA"/>
    <w:rsid w:val="000E6ED6"/>
    <w:rsid w:val="000E71AE"/>
    <w:rsid w:val="000F08CA"/>
    <w:rsid w:val="000F32C9"/>
    <w:rsid w:val="000F4997"/>
    <w:rsid w:val="00101499"/>
    <w:rsid w:val="001025C5"/>
    <w:rsid w:val="001049C8"/>
    <w:rsid w:val="00105F2D"/>
    <w:rsid w:val="0010616B"/>
    <w:rsid w:val="001063F7"/>
    <w:rsid w:val="001133A1"/>
    <w:rsid w:val="001139E0"/>
    <w:rsid w:val="00115558"/>
    <w:rsid w:val="00116D3B"/>
    <w:rsid w:val="00120507"/>
    <w:rsid w:val="00122550"/>
    <w:rsid w:val="00122A72"/>
    <w:rsid w:val="0012426F"/>
    <w:rsid w:val="00134A31"/>
    <w:rsid w:val="00134F13"/>
    <w:rsid w:val="00135259"/>
    <w:rsid w:val="0014286A"/>
    <w:rsid w:val="001431E1"/>
    <w:rsid w:val="00147264"/>
    <w:rsid w:val="001472CA"/>
    <w:rsid w:val="00153A61"/>
    <w:rsid w:val="00155D7D"/>
    <w:rsid w:val="0016117D"/>
    <w:rsid w:val="001651CE"/>
    <w:rsid w:val="00167663"/>
    <w:rsid w:val="001703F4"/>
    <w:rsid w:val="001753B5"/>
    <w:rsid w:val="00181804"/>
    <w:rsid w:val="001854B9"/>
    <w:rsid w:val="00185925"/>
    <w:rsid w:val="00186319"/>
    <w:rsid w:val="001872A9"/>
    <w:rsid w:val="00187ADB"/>
    <w:rsid w:val="001906D9"/>
    <w:rsid w:val="0019186E"/>
    <w:rsid w:val="00191D22"/>
    <w:rsid w:val="00192787"/>
    <w:rsid w:val="00193420"/>
    <w:rsid w:val="0019352F"/>
    <w:rsid w:val="00197F53"/>
    <w:rsid w:val="001A16AB"/>
    <w:rsid w:val="001A3745"/>
    <w:rsid w:val="001A41A3"/>
    <w:rsid w:val="001A6CAC"/>
    <w:rsid w:val="001B24BE"/>
    <w:rsid w:val="001B3EAA"/>
    <w:rsid w:val="001B5F2F"/>
    <w:rsid w:val="001B7C76"/>
    <w:rsid w:val="001C1B5F"/>
    <w:rsid w:val="001C1F0B"/>
    <w:rsid w:val="001C68BE"/>
    <w:rsid w:val="001D3594"/>
    <w:rsid w:val="001D42EF"/>
    <w:rsid w:val="001D5B06"/>
    <w:rsid w:val="001E00F6"/>
    <w:rsid w:val="001E068A"/>
    <w:rsid w:val="001E0D3A"/>
    <w:rsid w:val="001E206C"/>
    <w:rsid w:val="001E6339"/>
    <w:rsid w:val="001E6CDD"/>
    <w:rsid w:val="001F2C90"/>
    <w:rsid w:val="001F2EBB"/>
    <w:rsid w:val="001F3A14"/>
    <w:rsid w:val="001F4274"/>
    <w:rsid w:val="0020014F"/>
    <w:rsid w:val="00201533"/>
    <w:rsid w:val="002021CC"/>
    <w:rsid w:val="002037D1"/>
    <w:rsid w:val="00204E73"/>
    <w:rsid w:val="00213774"/>
    <w:rsid w:val="00213B52"/>
    <w:rsid w:val="00221640"/>
    <w:rsid w:val="00221D1D"/>
    <w:rsid w:val="002242BF"/>
    <w:rsid w:val="00224A03"/>
    <w:rsid w:val="002253ED"/>
    <w:rsid w:val="00227A0D"/>
    <w:rsid w:val="002317BF"/>
    <w:rsid w:val="00233C51"/>
    <w:rsid w:val="0024228C"/>
    <w:rsid w:val="002452B1"/>
    <w:rsid w:val="0024628F"/>
    <w:rsid w:val="00247356"/>
    <w:rsid w:val="002501A7"/>
    <w:rsid w:val="002532B8"/>
    <w:rsid w:val="0026044A"/>
    <w:rsid w:val="00260E22"/>
    <w:rsid w:val="002615B8"/>
    <w:rsid w:val="00262B50"/>
    <w:rsid w:val="00263390"/>
    <w:rsid w:val="002635BB"/>
    <w:rsid w:val="00267E3A"/>
    <w:rsid w:val="002728D3"/>
    <w:rsid w:val="00272DE0"/>
    <w:rsid w:val="0027355C"/>
    <w:rsid w:val="002830FA"/>
    <w:rsid w:val="00283FF8"/>
    <w:rsid w:val="0028479B"/>
    <w:rsid w:val="0029118D"/>
    <w:rsid w:val="0029449A"/>
    <w:rsid w:val="00295590"/>
    <w:rsid w:val="00295E11"/>
    <w:rsid w:val="00297290"/>
    <w:rsid w:val="002A0355"/>
    <w:rsid w:val="002A2C10"/>
    <w:rsid w:val="002A3B1B"/>
    <w:rsid w:val="002A563A"/>
    <w:rsid w:val="002A5AE5"/>
    <w:rsid w:val="002A68EE"/>
    <w:rsid w:val="002B2CCC"/>
    <w:rsid w:val="002B2D28"/>
    <w:rsid w:val="002B2EE2"/>
    <w:rsid w:val="002B46D8"/>
    <w:rsid w:val="002B4AB4"/>
    <w:rsid w:val="002B5256"/>
    <w:rsid w:val="002C0DD2"/>
    <w:rsid w:val="002C0E4C"/>
    <w:rsid w:val="002C1935"/>
    <w:rsid w:val="002C49D6"/>
    <w:rsid w:val="002C5F9B"/>
    <w:rsid w:val="002C65E4"/>
    <w:rsid w:val="002C6CE1"/>
    <w:rsid w:val="002D1CF7"/>
    <w:rsid w:val="002D2E4E"/>
    <w:rsid w:val="002D3FF7"/>
    <w:rsid w:val="002D6003"/>
    <w:rsid w:val="002E16D9"/>
    <w:rsid w:val="002E323A"/>
    <w:rsid w:val="002E45B9"/>
    <w:rsid w:val="002E5804"/>
    <w:rsid w:val="002E6D03"/>
    <w:rsid w:val="002F4016"/>
    <w:rsid w:val="002F6F69"/>
    <w:rsid w:val="0030002F"/>
    <w:rsid w:val="0030207B"/>
    <w:rsid w:val="003065D1"/>
    <w:rsid w:val="00306847"/>
    <w:rsid w:val="0031190E"/>
    <w:rsid w:val="00315EF8"/>
    <w:rsid w:val="00321157"/>
    <w:rsid w:val="00322D73"/>
    <w:rsid w:val="0032363D"/>
    <w:rsid w:val="003249AC"/>
    <w:rsid w:val="00326272"/>
    <w:rsid w:val="00336387"/>
    <w:rsid w:val="003400AA"/>
    <w:rsid w:val="003431F8"/>
    <w:rsid w:val="00345C2C"/>
    <w:rsid w:val="00347F05"/>
    <w:rsid w:val="00351120"/>
    <w:rsid w:val="00351156"/>
    <w:rsid w:val="0035719D"/>
    <w:rsid w:val="00360C2B"/>
    <w:rsid w:val="00361C99"/>
    <w:rsid w:val="00363AE5"/>
    <w:rsid w:val="003670AB"/>
    <w:rsid w:val="00367169"/>
    <w:rsid w:val="0036753B"/>
    <w:rsid w:val="00367E69"/>
    <w:rsid w:val="00370C5A"/>
    <w:rsid w:val="0037157B"/>
    <w:rsid w:val="00371D7B"/>
    <w:rsid w:val="00372B3C"/>
    <w:rsid w:val="00380088"/>
    <w:rsid w:val="00384868"/>
    <w:rsid w:val="00385C4D"/>
    <w:rsid w:val="00393921"/>
    <w:rsid w:val="003943A4"/>
    <w:rsid w:val="00396B5A"/>
    <w:rsid w:val="003A04C8"/>
    <w:rsid w:val="003A3346"/>
    <w:rsid w:val="003A3B62"/>
    <w:rsid w:val="003A47F9"/>
    <w:rsid w:val="003A752F"/>
    <w:rsid w:val="003B1571"/>
    <w:rsid w:val="003B1B62"/>
    <w:rsid w:val="003B4326"/>
    <w:rsid w:val="003B46A0"/>
    <w:rsid w:val="003B744E"/>
    <w:rsid w:val="003B7781"/>
    <w:rsid w:val="003C1C1B"/>
    <w:rsid w:val="003C55EC"/>
    <w:rsid w:val="003C6B74"/>
    <w:rsid w:val="003D57DE"/>
    <w:rsid w:val="003E039C"/>
    <w:rsid w:val="003E44D7"/>
    <w:rsid w:val="003E60E1"/>
    <w:rsid w:val="003F00E1"/>
    <w:rsid w:val="003F0C74"/>
    <w:rsid w:val="003F32BD"/>
    <w:rsid w:val="003F6233"/>
    <w:rsid w:val="003F6625"/>
    <w:rsid w:val="003F7DCE"/>
    <w:rsid w:val="00400931"/>
    <w:rsid w:val="00400BBA"/>
    <w:rsid w:val="00403338"/>
    <w:rsid w:val="00405448"/>
    <w:rsid w:val="00405CFA"/>
    <w:rsid w:val="0040645F"/>
    <w:rsid w:val="00412412"/>
    <w:rsid w:val="004148FF"/>
    <w:rsid w:val="0041661B"/>
    <w:rsid w:val="00416A93"/>
    <w:rsid w:val="00416B81"/>
    <w:rsid w:val="00416D24"/>
    <w:rsid w:val="00420685"/>
    <w:rsid w:val="00421B83"/>
    <w:rsid w:val="00423250"/>
    <w:rsid w:val="0042558E"/>
    <w:rsid w:val="00426BF3"/>
    <w:rsid w:val="00426ED7"/>
    <w:rsid w:val="0043133B"/>
    <w:rsid w:val="00431439"/>
    <w:rsid w:val="00432664"/>
    <w:rsid w:val="00433D1A"/>
    <w:rsid w:val="00434826"/>
    <w:rsid w:val="00435739"/>
    <w:rsid w:val="00441DFB"/>
    <w:rsid w:val="0044331D"/>
    <w:rsid w:val="00444504"/>
    <w:rsid w:val="00446414"/>
    <w:rsid w:val="004465C5"/>
    <w:rsid w:val="00451E1E"/>
    <w:rsid w:val="004568E3"/>
    <w:rsid w:val="004571E1"/>
    <w:rsid w:val="0046487E"/>
    <w:rsid w:val="00465525"/>
    <w:rsid w:val="004667FE"/>
    <w:rsid w:val="004671D9"/>
    <w:rsid w:val="00471DEA"/>
    <w:rsid w:val="00472C19"/>
    <w:rsid w:val="00476717"/>
    <w:rsid w:val="00476893"/>
    <w:rsid w:val="0048500C"/>
    <w:rsid w:val="004902F7"/>
    <w:rsid w:val="0049106D"/>
    <w:rsid w:val="00495D79"/>
    <w:rsid w:val="004A1346"/>
    <w:rsid w:val="004A3F73"/>
    <w:rsid w:val="004A44CB"/>
    <w:rsid w:val="004A4E23"/>
    <w:rsid w:val="004A6F81"/>
    <w:rsid w:val="004B1566"/>
    <w:rsid w:val="004B3DBD"/>
    <w:rsid w:val="004B6E79"/>
    <w:rsid w:val="004C682B"/>
    <w:rsid w:val="004D074B"/>
    <w:rsid w:val="004D2496"/>
    <w:rsid w:val="004D47B5"/>
    <w:rsid w:val="004D4BEA"/>
    <w:rsid w:val="004D7B9C"/>
    <w:rsid w:val="004E19F3"/>
    <w:rsid w:val="004E4D78"/>
    <w:rsid w:val="004E5431"/>
    <w:rsid w:val="004E5A82"/>
    <w:rsid w:val="004E614C"/>
    <w:rsid w:val="004F02F0"/>
    <w:rsid w:val="004F23A0"/>
    <w:rsid w:val="004F4213"/>
    <w:rsid w:val="004F5952"/>
    <w:rsid w:val="005005BC"/>
    <w:rsid w:val="00501FDA"/>
    <w:rsid w:val="00503C08"/>
    <w:rsid w:val="005047BE"/>
    <w:rsid w:val="00506CAA"/>
    <w:rsid w:val="00507DF6"/>
    <w:rsid w:val="0051266D"/>
    <w:rsid w:val="00514979"/>
    <w:rsid w:val="00515437"/>
    <w:rsid w:val="00515CBB"/>
    <w:rsid w:val="005206E0"/>
    <w:rsid w:val="0052084F"/>
    <w:rsid w:val="00523933"/>
    <w:rsid w:val="00524975"/>
    <w:rsid w:val="00524AF5"/>
    <w:rsid w:val="00526EB0"/>
    <w:rsid w:val="0052741E"/>
    <w:rsid w:val="005279E4"/>
    <w:rsid w:val="00532B86"/>
    <w:rsid w:val="00533367"/>
    <w:rsid w:val="00536D4E"/>
    <w:rsid w:val="00542B3D"/>
    <w:rsid w:val="005432E3"/>
    <w:rsid w:val="0054635C"/>
    <w:rsid w:val="005467CA"/>
    <w:rsid w:val="00547585"/>
    <w:rsid w:val="00551861"/>
    <w:rsid w:val="00553512"/>
    <w:rsid w:val="0055556D"/>
    <w:rsid w:val="005563DC"/>
    <w:rsid w:val="00557BCB"/>
    <w:rsid w:val="00561EFD"/>
    <w:rsid w:val="00563A82"/>
    <w:rsid w:val="005642F3"/>
    <w:rsid w:val="00572BF4"/>
    <w:rsid w:val="00574CD5"/>
    <w:rsid w:val="00575737"/>
    <w:rsid w:val="00580445"/>
    <w:rsid w:val="00580D56"/>
    <w:rsid w:val="00581406"/>
    <w:rsid w:val="005864E1"/>
    <w:rsid w:val="005874C0"/>
    <w:rsid w:val="005878C5"/>
    <w:rsid w:val="00587970"/>
    <w:rsid w:val="00590F53"/>
    <w:rsid w:val="005910CD"/>
    <w:rsid w:val="00594478"/>
    <w:rsid w:val="005956AC"/>
    <w:rsid w:val="0059721F"/>
    <w:rsid w:val="005A0FE6"/>
    <w:rsid w:val="005A230C"/>
    <w:rsid w:val="005B4B55"/>
    <w:rsid w:val="005B5052"/>
    <w:rsid w:val="005B535A"/>
    <w:rsid w:val="005B5849"/>
    <w:rsid w:val="005B5893"/>
    <w:rsid w:val="005C1BC4"/>
    <w:rsid w:val="005C6644"/>
    <w:rsid w:val="005C757A"/>
    <w:rsid w:val="005D03FF"/>
    <w:rsid w:val="005D2DB6"/>
    <w:rsid w:val="005D73FD"/>
    <w:rsid w:val="005E0395"/>
    <w:rsid w:val="005E0492"/>
    <w:rsid w:val="005E3CB9"/>
    <w:rsid w:val="005E5EDE"/>
    <w:rsid w:val="005E5FA9"/>
    <w:rsid w:val="005F0457"/>
    <w:rsid w:val="005F3276"/>
    <w:rsid w:val="005F4349"/>
    <w:rsid w:val="005F53B6"/>
    <w:rsid w:val="005F6EC5"/>
    <w:rsid w:val="0060599A"/>
    <w:rsid w:val="00606113"/>
    <w:rsid w:val="00610ACB"/>
    <w:rsid w:val="00610C18"/>
    <w:rsid w:val="00620995"/>
    <w:rsid w:val="00622FB1"/>
    <w:rsid w:val="006242AF"/>
    <w:rsid w:val="0062446A"/>
    <w:rsid w:val="00625765"/>
    <w:rsid w:val="00627887"/>
    <w:rsid w:val="00627991"/>
    <w:rsid w:val="006340D7"/>
    <w:rsid w:val="006367A4"/>
    <w:rsid w:val="00637BDB"/>
    <w:rsid w:val="006421AA"/>
    <w:rsid w:val="00642A86"/>
    <w:rsid w:val="00645698"/>
    <w:rsid w:val="006457FB"/>
    <w:rsid w:val="0064660A"/>
    <w:rsid w:val="006501F1"/>
    <w:rsid w:val="00650E8A"/>
    <w:rsid w:val="00656633"/>
    <w:rsid w:val="00657DF1"/>
    <w:rsid w:val="006618EE"/>
    <w:rsid w:val="006633BF"/>
    <w:rsid w:val="006638CE"/>
    <w:rsid w:val="00663E5E"/>
    <w:rsid w:val="006658C3"/>
    <w:rsid w:val="00665E71"/>
    <w:rsid w:val="00674375"/>
    <w:rsid w:val="0067534A"/>
    <w:rsid w:val="006757E0"/>
    <w:rsid w:val="00680902"/>
    <w:rsid w:val="006816EE"/>
    <w:rsid w:val="00681E21"/>
    <w:rsid w:val="00687795"/>
    <w:rsid w:val="00692FC1"/>
    <w:rsid w:val="00695739"/>
    <w:rsid w:val="00695B04"/>
    <w:rsid w:val="00695F54"/>
    <w:rsid w:val="006A199B"/>
    <w:rsid w:val="006A57F5"/>
    <w:rsid w:val="006A7FA7"/>
    <w:rsid w:val="006B0275"/>
    <w:rsid w:val="006B1560"/>
    <w:rsid w:val="006B1D8E"/>
    <w:rsid w:val="006B4721"/>
    <w:rsid w:val="006B6B38"/>
    <w:rsid w:val="006C0596"/>
    <w:rsid w:val="006C18A2"/>
    <w:rsid w:val="006C2300"/>
    <w:rsid w:val="006C3138"/>
    <w:rsid w:val="006C3689"/>
    <w:rsid w:val="006C397B"/>
    <w:rsid w:val="006C3B6B"/>
    <w:rsid w:val="006C420F"/>
    <w:rsid w:val="006D102F"/>
    <w:rsid w:val="006D1062"/>
    <w:rsid w:val="006D296B"/>
    <w:rsid w:val="006D2A47"/>
    <w:rsid w:val="006D4DB9"/>
    <w:rsid w:val="006E0049"/>
    <w:rsid w:val="006E08F9"/>
    <w:rsid w:val="006E1BA1"/>
    <w:rsid w:val="006E3E49"/>
    <w:rsid w:val="006E74D1"/>
    <w:rsid w:val="006E74DF"/>
    <w:rsid w:val="006F0780"/>
    <w:rsid w:val="006F36C8"/>
    <w:rsid w:val="006F4FD1"/>
    <w:rsid w:val="006F747C"/>
    <w:rsid w:val="006F7507"/>
    <w:rsid w:val="0070028D"/>
    <w:rsid w:val="00702089"/>
    <w:rsid w:val="007029AE"/>
    <w:rsid w:val="00705E64"/>
    <w:rsid w:val="00711386"/>
    <w:rsid w:val="00711CB8"/>
    <w:rsid w:val="00714A73"/>
    <w:rsid w:val="00716170"/>
    <w:rsid w:val="00723DE1"/>
    <w:rsid w:val="00732E89"/>
    <w:rsid w:val="00733B50"/>
    <w:rsid w:val="0073449B"/>
    <w:rsid w:val="00734EDB"/>
    <w:rsid w:val="0073569D"/>
    <w:rsid w:val="00736AD9"/>
    <w:rsid w:val="00737707"/>
    <w:rsid w:val="0074146A"/>
    <w:rsid w:val="007453E4"/>
    <w:rsid w:val="0075008A"/>
    <w:rsid w:val="007501B4"/>
    <w:rsid w:val="00750C4E"/>
    <w:rsid w:val="007537EE"/>
    <w:rsid w:val="00753DDC"/>
    <w:rsid w:val="00754988"/>
    <w:rsid w:val="00757E93"/>
    <w:rsid w:val="00762089"/>
    <w:rsid w:val="007629BB"/>
    <w:rsid w:val="00762A69"/>
    <w:rsid w:val="007634AB"/>
    <w:rsid w:val="00766158"/>
    <w:rsid w:val="00770BF1"/>
    <w:rsid w:val="00771D2A"/>
    <w:rsid w:val="00772AC9"/>
    <w:rsid w:val="007756BE"/>
    <w:rsid w:val="00776008"/>
    <w:rsid w:val="007813FC"/>
    <w:rsid w:val="00781DC5"/>
    <w:rsid w:val="00781E56"/>
    <w:rsid w:val="007869F6"/>
    <w:rsid w:val="007906FB"/>
    <w:rsid w:val="00790DAB"/>
    <w:rsid w:val="007916BE"/>
    <w:rsid w:val="007979FC"/>
    <w:rsid w:val="00797D23"/>
    <w:rsid w:val="007A04DD"/>
    <w:rsid w:val="007A3B1C"/>
    <w:rsid w:val="007B0D07"/>
    <w:rsid w:val="007B0E1B"/>
    <w:rsid w:val="007B2471"/>
    <w:rsid w:val="007B2935"/>
    <w:rsid w:val="007B59D5"/>
    <w:rsid w:val="007B6EEC"/>
    <w:rsid w:val="007B79C5"/>
    <w:rsid w:val="007C11A6"/>
    <w:rsid w:val="007C3BDF"/>
    <w:rsid w:val="007C3C5F"/>
    <w:rsid w:val="007C6576"/>
    <w:rsid w:val="007C7417"/>
    <w:rsid w:val="007C7BFC"/>
    <w:rsid w:val="007D157B"/>
    <w:rsid w:val="007D2202"/>
    <w:rsid w:val="007D28C5"/>
    <w:rsid w:val="007D4EA0"/>
    <w:rsid w:val="007D5336"/>
    <w:rsid w:val="007D6828"/>
    <w:rsid w:val="007E040C"/>
    <w:rsid w:val="007E06A2"/>
    <w:rsid w:val="007E2330"/>
    <w:rsid w:val="007F2F55"/>
    <w:rsid w:val="007F3B98"/>
    <w:rsid w:val="007F4F74"/>
    <w:rsid w:val="007F6345"/>
    <w:rsid w:val="00802C2A"/>
    <w:rsid w:val="00803674"/>
    <w:rsid w:val="00803719"/>
    <w:rsid w:val="00804FFA"/>
    <w:rsid w:val="008069C2"/>
    <w:rsid w:val="00807809"/>
    <w:rsid w:val="00810A14"/>
    <w:rsid w:val="008121DA"/>
    <w:rsid w:val="008125B6"/>
    <w:rsid w:val="00813E5A"/>
    <w:rsid w:val="00814F74"/>
    <w:rsid w:val="008167CB"/>
    <w:rsid w:val="0082546B"/>
    <w:rsid w:val="0082596C"/>
    <w:rsid w:val="00826A94"/>
    <w:rsid w:val="00830B30"/>
    <w:rsid w:val="00830D91"/>
    <w:rsid w:val="00831A00"/>
    <w:rsid w:val="00831B34"/>
    <w:rsid w:val="0083259E"/>
    <w:rsid w:val="00834264"/>
    <w:rsid w:val="00834877"/>
    <w:rsid w:val="0083696F"/>
    <w:rsid w:val="00841FE9"/>
    <w:rsid w:val="008447AC"/>
    <w:rsid w:val="008466EC"/>
    <w:rsid w:val="00846E21"/>
    <w:rsid w:val="00850372"/>
    <w:rsid w:val="00850D3D"/>
    <w:rsid w:val="00850FC8"/>
    <w:rsid w:val="008516BF"/>
    <w:rsid w:val="00851F82"/>
    <w:rsid w:val="0085299B"/>
    <w:rsid w:val="0085597D"/>
    <w:rsid w:val="00855CD0"/>
    <w:rsid w:val="00855E92"/>
    <w:rsid w:val="00856000"/>
    <w:rsid w:val="00856062"/>
    <w:rsid w:val="00856995"/>
    <w:rsid w:val="00856D17"/>
    <w:rsid w:val="008578A7"/>
    <w:rsid w:val="00857C95"/>
    <w:rsid w:val="00860227"/>
    <w:rsid w:val="00864158"/>
    <w:rsid w:val="00867C25"/>
    <w:rsid w:val="00876D33"/>
    <w:rsid w:val="00876FB7"/>
    <w:rsid w:val="0088692F"/>
    <w:rsid w:val="00886D62"/>
    <w:rsid w:val="00890E7F"/>
    <w:rsid w:val="00891055"/>
    <w:rsid w:val="008924C0"/>
    <w:rsid w:val="00894FF1"/>
    <w:rsid w:val="008957F7"/>
    <w:rsid w:val="00895924"/>
    <w:rsid w:val="008962CB"/>
    <w:rsid w:val="008A1AFB"/>
    <w:rsid w:val="008A5D76"/>
    <w:rsid w:val="008A6352"/>
    <w:rsid w:val="008A6B67"/>
    <w:rsid w:val="008A6E18"/>
    <w:rsid w:val="008B3CB2"/>
    <w:rsid w:val="008C0323"/>
    <w:rsid w:val="008C0334"/>
    <w:rsid w:val="008C3348"/>
    <w:rsid w:val="008C4096"/>
    <w:rsid w:val="008C493F"/>
    <w:rsid w:val="008C4C0A"/>
    <w:rsid w:val="008C591F"/>
    <w:rsid w:val="008D19A1"/>
    <w:rsid w:val="008D1E32"/>
    <w:rsid w:val="008D513C"/>
    <w:rsid w:val="008D7A24"/>
    <w:rsid w:val="008E4170"/>
    <w:rsid w:val="008E490C"/>
    <w:rsid w:val="008E492B"/>
    <w:rsid w:val="008E67F1"/>
    <w:rsid w:val="008E73E6"/>
    <w:rsid w:val="008F02E2"/>
    <w:rsid w:val="008F2E6A"/>
    <w:rsid w:val="008F45F8"/>
    <w:rsid w:val="008F5369"/>
    <w:rsid w:val="00901F82"/>
    <w:rsid w:val="00902BC1"/>
    <w:rsid w:val="00904F8D"/>
    <w:rsid w:val="0090502D"/>
    <w:rsid w:val="009051B9"/>
    <w:rsid w:val="009109B1"/>
    <w:rsid w:val="00910F52"/>
    <w:rsid w:val="009124A8"/>
    <w:rsid w:val="00914BCF"/>
    <w:rsid w:val="00914FA9"/>
    <w:rsid w:val="0091582F"/>
    <w:rsid w:val="00915C06"/>
    <w:rsid w:val="00915C68"/>
    <w:rsid w:val="009215A4"/>
    <w:rsid w:val="00924A55"/>
    <w:rsid w:val="0093122C"/>
    <w:rsid w:val="00931A72"/>
    <w:rsid w:val="00931B2A"/>
    <w:rsid w:val="00932592"/>
    <w:rsid w:val="00932BEF"/>
    <w:rsid w:val="009343EC"/>
    <w:rsid w:val="009370A3"/>
    <w:rsid w:val="009371C2"/>
    <w:rsid w:val="009404A2"/>
    <w:rsid w:val="00940E2B"/>
    <w:rsid w:val="00942052"/>
    <w:rsid w:val="00945492"/>
    <w:rsid w:val="00945C00"/>
    <w:rsid w:val="0095010D"/>
    <w:rsid w:val="0095013F"/>
    <w:rsid w:val="00953A03"/>
    <w:rsid w:val="0096143B"/>
    <w:rsid w:val="00961F18"/>
    <w:rsid w:val="00962D67"/>
    <w:rsid w:val="009630FF"/>
    <w:rsid w:val="009656EA"/>
    <w:rsid w:val="009665E7"/>
    <w:rsid w:val="009669E8"/>
    <w:rsid w:val="0096762A"/>
    <w:rsid w:val="00970F4D"/>
    <w:rsid w:val="00972F63"/>
    <w:rsid w:val="00973106"/>
    <w:rsid w:val="00974A40"/>
    <w:rsid w:val="00974EB5"/>
    <w:rsid w:val="00977635"/>
    <w:rsid w:val="009778F4"/>
    <w:rsid w:val="00982646"/>
    <w:rsid w:val="00982ADA"/>
    <w:rsid w:val="0098351B"/>
    <w:rsid w:val="0098372A"/>
    <w:rsid w:val="00984761"/>
    <w:rsid w:val="00985975"/>
    <w:rsid w:val="009861D5"/>
    <w:rsid w:val="00986B49"/>
    <w:rsid w:val="0099081F"/>
    <w:rsid w:val="00997F83"/>
    <w:rsid w:val="009A4A51"/>
    <w:rsid w:val="009B11AD"/>
    <w:rsid w:val="009B1A51"/>
    <w:rsid w:val="009C46C6"/>
    <w:rsid w:val="009C7847"/>
    <w:rsid w:val="009C7AFB"/>
    <w:rsid w:val="009D021B"/>
    <w:rsid w:val="009D7FAE"/>
    <w:rsid w:val="009E09E9"/>
    <w:rsid w:val="009E1172"/>
    <w:rsid w:val="009E2303"/>
    <w:rsid w:val="009E2D4B"/>
    <w:rsid w:val="009E4E85"/>
    <w:rsid w:val="009E4F05"/>
    <w:rsid w:val="009E6CA7"/>
    <w:rsid w:val="009F3848"/>
    <w:rsid w:val="009F5ABA"/>
    <w:rsid w:val="009F7EF0"/>
    <w:rsid w:val="00A00290"/>
    <w:rsid w:val="00A00C76"/>
    <w:rsid w:val="00A016C2"/>
    <w:rsid w:val="00A02DD0"/>
    <w:rsid w:val="00A06D53"/>
    <w:rsid w:val="00A07A7F"/>
    <w:rsid w:val="00A105E3"/>
    <w:rsid w:val="00A12775"/>
    <w:rsid w:val="00A12FCD"/>
    <w:rsid w:val="00A20F87"/>
    <w:rsid w:val="00A21005"/>
    <w:rsid w:val="00A237ED"/>
    <w:rsid w:val="00A264ED"/>
    <w:rsid w:val="00A265AC"/>
    <w:rsid w:val="00A31508"/>
    <w:rsid w:val="00A33D33"/>
    <w:rsid w:val="00A34BF5"/>
    <w:rsid w:val="00A4189E"/>
    <w:rsid w:val="00A41F2C"/>
    <w:rsid w:val="00A43435"/>
    <w:rsid w:val="00A445CD"/>
    <w:rsid w:val="00A45BC1"/>
    <w:rsid w:val="00A47E4B"/>
    <w:rsid w:val="00A47FE9"/>
    <w:rsid w:val="00A5726C"/>
    <w:rsid w:val="00A60B94"/>
    <w:rsid w:val="00A60C26"/>
    <w:rsid w:val="00A62D5D"/>
    <w:rsid w:val="00A63173"/>
    <w:rsid w:val="00A63420"/>
    <w:rsid w:val="00A67163"/>
    <w:rsid w:val="00A70178"/>
    <w:rsid w:val="00A71E3F"/>
    <w:rsid w:val="00A7307F"/>
    <w:rsid w:val="00A73AD3"/>
    <w:rsid w:val="00A7617E"/>
    <w:rsid w:val="00A76348"/>
    <w:rsid w:val="00A77E5C"/>
    <w:rsid w:val="00A82EE4"/>
    <w:rsid w:val="00A834F3"/>
    <w:rsid w:val="00A84C5C"/>
    <w:rsid w:val="00A85715"/>
    <w:rsid w:val="00A862C5"/>
    <w:rsid w:val="00A90290"/>
    <w:rsid w:val="00A90875"/>
    <w:rsid w:val="00A90B3B"/>
    <w:rsid w:val="00A9203D"/>
    <w:rsid w:val="00A921CF"/>
    <w:rsid w:val="00A92F50"/>
    <w:rsid w:val="00AA271F"/>
    <w:rsid w:val="00AA4121"/>
    <w:rsid w:val="00AA4343"/>
    <w:rsid w:val="00AA4BF5"/>
    <w:rsid w:val="00AA5FF5"/>
    <w:rsid w:val="00AB3370"/>
    <w:rsid w:val="00AB38FE"/>
    <w:rsid w:val="00AB4643"/>
    <w:rsid w:val="00AB5028"/>
    <w:rsid w:val="00AB5DBF"/>
    <w:rsid w:val="00AB60ED"/>
    <w:rsid w:val="00AB689C"/>
    <w:rsid w:val="00AC0B7B"/>
    <w:rsid w:val="00AC11F8"/>
    <w:rsid w:val="00AC1AC2"/>
    <w:rsid w:val="00AC1F66"/>
    <w:rsid w:val="00AC26BC"/>
    <w:rsid w:val="00AC39A7"/>
    <w:rsid w:val="00AC3B32"/>
    <w:rsid w:val="00AD03D1"/>
    <w:rsid w:val="00AD11E7"/>
    <w:rsid w:val="00AD4EF8"/>
    <w:rsid w:val="00AD55C3"/>
    <w:rsid w:val="00AD58D0"/>
    <w:rsid w:val="00AD6502"/>
    <w:rsid w:val="00AD6FC9"/>
    <w:rsid w:val="00AD779D"/>
    <w:rsid w:val="00AE082A"/>
    <w:rsid w:val="00AE3D51"/>
    <w:rsid w:val="00AE4BC6"/>
    <w:rsid w:val="00AE589E"/>
    <w:rsid w:val="00AE5E70"/>
    <w:rsid w:val="00AE75EA"/>
    <w:rsid w:val="00AF01F8"/>
    <w:rsid w:val="00AF0D96"/>
    <w:rsid w:val="00AF234E"/>
    <w:rsid w:val="00AF2620"/>
    <w:rsid w:val="00AF4416"/>
    <w:rsid w:val="00B006EF"/>
    <w:rsid w:val="00B00E2C"/>
    <w:rsid w:val="00B01756"/>
    <w:rsid w:val="00B018C2"/>
    <w:rsid w:val="00B02822"/>
    <w:rsid w:val="00B0709F"/>
    <w:rsid w:val="00B135D5"/>
    <w:rsid w:val="00B13827"/>
    <w:rsid w:val="00B24DA4"/>
    <w:rsid w:val="00B2557D"/>
    <w:rsid w:val="00B258CC"/>
    <w:rsid w:val="00B27A0B"/>
    <w:rsid w:val="00B344BF"/>
    <w:rsid w:val="00B34C9C"/>
    <w:rsid w:val="00B34FA4"/>
    <w:rsid w:val="00B413A8"/>
    <w:rsid w:val="00B424A0"/>
    <w:rsid w:val="00B43DED"/>
    <w:rsid w:val="00B44639"/>
    <w:rsid w:val="00B45020"/>
    <w:rsid w:val="00B461B7"/>
    <w:rsid w:val="00B469E8"/>
    <w:rsid w:val="00B47D3A"/>
    <w:rsid w:val="00B51D2A"/>
    <w:rsid w:val="00B533E9"/>
    <w:rsid w:val="00B53768"/>
    <w:rsid w:val="00B54125"/>
    <w:rsid w:val="00B54B65"/>
    <w:rsid w:val="00B60C2C"/>
    <w:rsid w:val="00B60D33"/>
    <w:rsid w:val="00B62B48"/>
    <w:rsid w:val="00B6330B"/>
    <w:rsid w:val="00B63FE5"/>
    <w:rsid w:val="00B64EC4"/>
    <w:rsid w:val="00B66099"/>
    <w:rsid w:val="00B66CF0"/>
    <w:rsid w:val="00B70705"/>
    <w:rsid w:val="00B7276C"/>
    <w:rsid w:val="00B72D90"/>
    <w:rsid w:val="00B7365E"/>
    <w:rsid w:val="00B746AE"/>
    <w:rsid w:val="00B77969"/>
    <w:rsid w:val="00B83A09"/>
    <w:rsid w:val="00B87146"/>
    <w:rsid w:val="00B91E46"/>
    <w:rsid w:val="00B9208C"/>
    <w:rsid w:val="00B9230A"/>
    <w:rsid w:val="00BA050A"/>
    <w:rsid w:val="00BA0A75"/>
    <w:rsid w:val="00BA19D3"/>
    <w:rsid w:val="00BA3375"/>
    <w:rsid w:val="00BB006B"/>
    <w:rsid w:val="00BB2D33"/>
    <w:rsid w:val="00BB39D1"/>
    <w:rsid w:val="00BB40AC"/>
    <w:rsid w:val="00BB4BFF"/>
    <w:rsid w:val="00BB5540"/>
    <w:rsid w:val="00BB5DC0"/>
    <w:rsid w:val="00BC0AA4"/>
    <w:rsid w:val="00BC23B2"/>
    <w:rsid w:val="00BC2637"/>
    <w:rsid w:val="00BC3455"/>
    <w:rsid w:val="00BC580F"/>
    <w:rsid w:val="00BC6E8B"/>
    <w:rsid w:val="00BC76DE"/>
    <w:rsid w:val="00BD001A"/>
    <w:rsid w:val="00BD046C"/>
    <w:rsid w:val="00BD0835"/>
    <w:rsid w:val="00BD0C47"/>
    <w:rsid w:val="00BD1C39"/>
    <w:rsid w:val="00BD20E5"/>
    <w:rsid w:val="00BD4A93"/>
    <w:rsid w:val="00BD58E8"/>
    <w:rsid w:val="00BD64C3"/>
    <w:rsid w:val="00BE0908"/>
    <w:rsid w:val="00BE13FB"/>
    <w:rsid w:val="00BE1BBD"/>
    <w:rsid w:val="00BE2042"/>
    <w:rsid w:val="00BE4B02"/>
    <w:rsid w:val="00BE55DB"/>
    <w:rsid w:val="00BE5DC8"/>
    <w:rsid w:val="00BE6C02"/>
    <w:rsid w:val="00BF150A"/>
    <w:rsid w:val="00BF4724"/>
    <w:rsid w:val="00BF5DF8"/>
    <w:rsid w:val="00BF6E37"/>
    <w:rsid w:val="00C00BA1"/>
    <w:rsid w:val="00C01CAB"/>
    <w:rsid w:val="00C049BF"/>
    <w:rsid w:val="00C06879"/>
    <w:rsid w:val="00C06AD0"/>
    <w:rsid w:val="00C07CC4"/>
    <w:rsid w:val="00C1269E"/>
    <w:rsid w:val="00C13C13"/>
    <w:rsid w:val="00C205D3"/>
    <w:rsid w:val="00C20C3E"/>
    <w:rsid w:val="00C213B3"/>
    <w:rsid w:val="00C2263D"/>
    <w:rsid w:val="00C25C75"/>
    <w:rsid w:val="00C261FF"/>
    <w:rsid w:val="00C26F74"/>
    <w:rsid w:val="00C270EE"/>
    <w:rsid w:val="00C2766A"/>
    <w:rsid w:val="00C3010A"/>
    <w:rsid w:val="00C302AE"/>
    <w:rsid w:val="00C30499"/>
    <w:rsid w:val="00C315FA"/>
    <w:rsid w:val="00C37ADE"/>
    <w:rsid w:val="00C4134C"/>
    <w:rsid w:val="00C504BD"/>
    <w:rsid w:val="00C54A0F"/>
    <w:rsid w:val="00C70DEC"/>
    <w:rsid w:val="00C71E43"/>
    <w:rsid w:val="00C72484"/>
    <w:rsid w:val="00C73D13"/>
    <w:rsid w:val="00C754F8"/>
    <w:rsid w:val="00C77BF2"/>
    <w:rsid w:val="00C80D2E"/>
    <w:rsid w:val="00C850E9"/>
    <w:rsid w:val="00C87157"/>
    <w:rsid w:val="00C90BB0"/>
    <w:rsid w:val="00C91235"/>
    <w:rsid w:val="00C913B8"/>
    <w:rsid w:val="00C91756"/>
    <w:rsid w:val="00C9181B"/>
    <w:rsid w:val="00C928A6"/>
    <w:rsid w:val="00C92E53"/>
    <w:rsid w:val="00C92F7F"/>
    <w:rsid w:val="00C96602"/>
    <w:rsid w:val="00C97DD7"/>
    <w:rsid w:val="00C97F7D"/>
    <w:rsid w:val="00CA12FC"/>
    <w:rsid w:val="00CA26DC"/>
    <w:rsid w:val="00CA2827"/>
    <w:rsid w:val="00CA2EC0"/>
    <w:rsid w:val="00CA3393"/>
    <w:rsid w:val="00CA5952"/>
    <w:rsid w:val="00CA657F"/>
    <w:rsid w:val="00CA7761"/>
    <w:rsid w:val="00CB0102"/>
    <w:rsid w:val="00CB2AE1"/>
    <w:rsid w:val="00CB32A9"/>
    <w:rsid w:val="00CB41A1"/>
    <w:rsid w:val="00CB4795"/>
    <w:rsid w:val="00CB5AFF"/>
    <w:rsid w:val="00CC107E"/>
    <w:rsid w:val="00CC2159"/>
    <w:rsid w:val="00CC42DD"/>
    <w:rsid w:val="00CC50F0"/>
    <w:rsid w:val="00CD0ADE"/>
    <w:rsid w:val="00CD3D7A"/>
    <w:rsid w:val="00CE19F6"/>
    <w:rsid w:val="00CE290F"/>
    <w:rsid w:val="00CE29F4"/>
    <w:rsid w:val="00CE5A33"/>
    <w:rsid w:val="00CF5368"/>
    <w:rsid w:val="00CF5883"/>
    <w:rsid w:val="00CF5F16"/>
    <w:rsid w:val="00D07289"/>
    <w:rsid w:val="00D104C7"/>
    <w:rsid w:val="00D10871"/>
    <w:rsid w:val="00D162EB"/>
    <w:rsid w:val="00D2075A"/>
    <w:rsid w:val="00D2178F"/>
    <w:rsid w:val="00D22469"/>
    <w:rsid w:val="00D240A7"/>
    <w:rsid w:val="00D26396"/>
    <w:rsid w:val="00D26B9C"/>
    <w:rsid w:val="00D27869"/>
    <w:rsid w:val="00D27CFA"/>
    <w:rsid w:val="00D314EB"/>
    <w:rsid w:val="00D316F3"/>
    <w:rsid w:val="00D357D9"/>
    <w:rsid w:val="00D3646F"/>
    <w:rsid w:val="00D412E4"/>
    <w:rsid w:val="00D4146F"/>
    <w:rsid w:val="00D415A3"/>
    <w:rsid w:val="00D43DF9"/>
    <w:rsid w:val="00D4564D"/>
    <w:rsid w:val="00D50463"/>
    <w:rsid w:val="00D51227"/>
    <w:rsid w:val="00D51665"/>
    <w:rsid w:val="00D53DCF"/>
    <w:rsid w:val="00D54537"/>
    <w:rsid w:val="00D5599D"/>
    <w:rsid w:val="00D62585"/>
    <w:rsid w:val="00D62F08"/>
    <w:rsid w:val="00D644FB"/>
    <w:rsid w:val="00D66106"/>
    <w:rsid w:val="00D6691C"/>
    <w:rsid w:val="00D67B6C"/>
    <w:rsid w:val="00D704D8"/>
    <w:rsid w:val="00D72BAE"/>
    <w:rsid w:val="00D73388"/>
    <w:rsid w:val="00D759F1"/>
    <w:rsid w:val="00D77E5A"/>
    <w:rsid w:val="00D80ECA"/>
    <w:rsid w:val="00D863E2"/>
    <w:rsid w:val="00D91CAA"/>
    <w:rsid w:val="00D92203"/>
    <w:rsid w:val="00D945DC"/>
    <w:rsid w:val="00D9500E"/>
    <w:rsid w:val="00DA0DF5"/>
    <w:rsid w:val="00DA1FBF"/>
    <w:rsid w:val="00DA2475"/>
    <w:rsid w:val="00DB0F26"/>
    <w:rsid w:val="00DB48F1"/>
    <w:rsid w:val="00DB6C1E"/>
    <w:rsid w:val="00DB6D38"/>
    <w:rsid w:val="00DB7784"/>
    <w:rsid w:val="00DC72F2"/>
    <w:rsid w:val="00DD23ED"/>
    <w:rsid w:val="00DD5579"/>
    <w:rsid w:val="00DE0012"/>
    <w:rsid w:val="00DE0CCE"/>
    <w:rsid w:val="00DE2244"/>
    <w:rsid w:val="00DE738F"/>
    <w:rsid w:val="00DE7B38"/>
    <w:rsid w:val="00DF17F1"/>
    <w:rsid w:val="00DF1E1B"/>
    <w:rsid w:val="00DF4097"/>
    <w:rsid w:val="00DF441E"/>
    <w:rsid w:val="00DF7FC3"/>
    <w:rsid w:val="00E00920"/>
    <w:rsid w:val="00E06661"/>
    <w:rsid w:val="00E0689C"/>
    <w:rsid w:val="00E208D8"/>
    <w:rsid w:val="00E25451"/>
    <w:rsid w:val="00E254BD"/>
    <w:rsid w:val="00E262BE"/>
    <w:rsid w:val="00E30ACA"/>
    <w:rsid w:val="00E310DF"/>
    <w:rsid w:val="00E3412D"/>
    <w:rsid w:val="00E34C54"/>
    <w:rsid w:val="00E364BA"/>
    <w:rsid w:val="00E40ABB"/>
    <w:rsid w:val="00E40D70"/>
    <w:rsid w:val="00E41EA2"/>
    <w:rsid w:val="00E42D6B"/>
    <w:rsid w:val="00E43487"/>
    <w:rsid w:val="00E51322"/>
    <w:rsid w:val="00E52EC8"/>
    <w:rsid w:val="00E54A65"/>
    <w:rsid w:val="00E5569A"/>
    <w:rsid w:val="00E55C3D"/>
    <w:rsid w:val="00E56AE3"/>
    <w:rsid w:val="00E5759A"/>
    <w:rsid w:val="00E57916"/>
    <w:rsid w:val="00E60283"/>
    <w:rsid w:val="00E61453"/>
    <w:rsid w:val="00E62E9D"/>
    <w:rsid w:val="00E62EFD"/>
    <w:rsid w:val="00E64AF3"/>
    <w:rsid w:val="00E65B1C"/>
    <w:rsid w:val="00E66D80"/>
    <w:rsid w:val="00E705A8"/>
    <w:rsid w:val="00E7342F"/>
    <w:rsid w:val="00E73E66"/>
    <w:rsid w:val="00E7591F"/>
    <w:rsid w:val="00E76BB7"/>
    <w:rsid w:val="00E86467"/>
    <w:rsid w:val="00E91672"/>
    <w:rsid w:val="00EA283D"/>
    <w:rsid w:val="00EA5515"/>
    <w:rsid w:val="00EA5E93"/>
    <w:rsid w:val="00EA6BA0"/>
    <w:rsid w:val="00EA75BF"/>
    <w:rsid w:val="00EB02E5"/>
    <w:rsid w:val="00EB4D7E"/>
    <w:rsid w:val="00EB6A4B"/>
    <w:rsid w:val="00EC1A6D"/>
    <w:rsid w:val="00EC2240"/>
    <w:rsid w:val="00EC42F0"/>
    <w:rsid w:val="00EC5285"/>
    <w:rsid w:val="00EC7CF1"/>
    <w:rsid w:val="00ED27A6"/>
    <w:rsid w:val="00ED3723"/>
    <w:rsid w:val="00ED4538"/>
    <w:rsid w:val="00ED6460"/>
    <w:rsid w:val="00EE3FD9"/>
    <w:rsid w:val="00EE6792"/>
    <w:rsid w:val="00EE7B89"/>
    <w:rsid w:val="00EF0029"/>
    <w:rsid w:val="00EF115E"/>
    <w:rsid w:val="00EF11A5"/>
    <w:rsid w:val="00EF5305"/>
    <w:rsid w:val="00EF5C56"/>
    <w:rsid w:val="00EF5EDD"/>
    <w:rsid w:val="00EF7944"/>
    <w:rsid w:val="00F012C9"/>
    <w:rsid w:val="00F0197F"/>
    <w:rsid w:val="00F032C6"/>
    <w:rsid w:val="00F03687"/>
    <w:rsid w:val="00F03820"/>
    <w:rsid w:val="00F07F6C"/>
    <w:rsid w:val="00F1097C"/>
    <w:rsid w:val="00F10E04"/>
    <w:rsid w:val="00F11606"/>
    <w:rsid w:val="00F12CDA"/>
    <w:rsid w:val="00F228E7"/>
    <w:rsid w:val="00F26941"/>
    <w:rsid w:val="00F32C93"/>
    <w:rsid w:val="00F33716"/>
    <w:rsid w:val="00F3500C"/>
    <w:rsid w:val="00F37647"/>
    <w:rsid w:val="00F376C5"/>
    <w:rsid w:val="00F37D4B"/>
    <w:rsid w:val="00F37FA3"/>
    <w:rsid w:val="00F400BC"/>
    <w:rsid w:val="00F47EAB"/>
    <w:rsid w:val="00F503DD"/>
    <w:rsid w:val="00F509D4"/>
    <w:rsid w:val="00F50E70"/>
    <w:rsid w:val="00F5294F"/>
    <w:rsid w:val="00F55A67"/>
    <w:rsid w:val="00F560B5"/>
    <w:rsid w:val="00F57A0C"/>
    <w:rsid w:val="00F61041"/>
    <w:rsid w:val="00F6588C"/>
    <w:rsid w:val="00F70621"/>
    <w:rsid w:val="00F7088F"/>
    <w:rsid w:val="00F70E16"/>
    <w:rsid w:val="00F71562"/>
    <w:rsid w:val="00F74AEC"/>
    <w:rsid w:val="00F7537B"/>
    <w:rsid w:val="00F75594"/>
    <w:rsid w:val="00F760D8"/>
    <w:rsid w:val="00F823E2"/>
    <w:rsid w:val="00F83FAD"/>
    <w:rsid w:val="00F86F2A"/>
    <w:rsid w:val="00F930C4"/>
    <w:rsid w:val="00F930EF"/>
    <w:rsid w:val="00F932A0"/>
    <w:rsid w:val="00FA536A"/>
    <w:rsid w:val="00FA59A7"/>
    <w:rsid w:val="00FB196F"/>
    <w:rsid w:val="00FB3A02"/>
    <w:rsid w:val="00FB5B06"/>
    <w:rsid w:val="00FB744B"/>
    <w:rsid w:val="00FC0352"/>
    <w:rsid w:val="00FC30A4"/>
    <w:rsid w:val="00FC4B1E"/>
    <w:rsid w:val="00FC715D"/>
    <w:rsid w:val="00FC733E"/>
    <w:rsid w:val="00FD0B97"/>
    <w:rsid w:val="00FD274A"/>
    <w:rsid w:val="00FD472E"/>
    <w:rsid w:val="00FD563E"/>
    <w:rsid w:val="00FD662E"/>
    <w:rsid w:val="00FD6C3B"/>
    <w:rsid w:val="00FE2455"/>
    <w:rsid w:val="00FE2F9E"/>
    <w:rsid w:val="00FE399D"/>
    <w:rsid w:val="00FE7B06"/>
    <w:rsid w:val="00FF28EC"/>
    <w:rsid w:val="00FF2A96"/>
    <w:rsid w:val="00FF3CA3"/>
    <w:rsid w:val="00FF4301"/>
    <w:rsid w:val="00FF61D6"/>
    <w:rsid w:val="00FF6D09"/>
    <w:rsid w:val="00FF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20D1"/>
  <w15:docId w15:val="{B108F79C-2A04-40A6-A7D9-4473613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45DC"/>
    <w:pPr>
      <w:spacing w:after="200" w:line="276" w:lineRule="auto"/>
    </w:pPr>
    <w:rPr>
      <w:rFonts w:ascii="Arial" w:hAnsi="Arial" w:cs="Arial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9220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0A14"/>
    <w:pPr>
      <w:keepNext/>
      <w:autoSpaceDE w:val="0"/>
      <w:autoSpaceDN w:val="0"/>
      <w:adjustRightInd w:val="0"/>
      <w:spacing w:line="360" w:lineRule="auto"/>
      <w:ind w:right="72"/>
      <w:jc w:val="center"/>
      <w:outlineLvl w:val="1"/>
    </w:pPr>
    <w:rPr>
      <w:b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68EE"/>
    <w:pPr>
      <w:keepNext/>
      <w:autoSpaceDE w:val="0"/>
      <w:autoSpaceDN w:val="0"/>
      <w:adjustRightInd w:val="0"/>
      <w:spacing w:after="0" w:line="360" w:lineRule="auto"/>
      <w:jc w:val="both"/>
      <w:outlineLvl w:val="2"/>
    </w:pPr>
    <w:rPr>
      <w:b/>
      <w:sz w:val="20"/>
      <w:szCs w:val="20"/>
      <w:u w:val="singl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945DC"/>
    <w:pPr>
      <w:keepNext/>
      <w:autoSpaceDE w:val="0"/>
      <w:autoSpaceDN w:val="0"/>
      <w:adjustRightInd w:val="0"/>
      <w:spacing w:after="0" w:line="360" w:lineRule="auto"/>
      <w:jc w:val="both"/>
      <w:outlineLvl w:val="3"/>
    </w:pPr>
    <w:rPr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1562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NagwekZnak">
    <w:name w:val="Nagłówek Znak"/>
    <w:link w:val="Nagwek"/>
    <w:uiPriority w:val="99"/>
    <w:rsid w:val="00F71562"/>
    <w:rPr>
      <w:rFonts w:ascii="Arial" w:eastAsia="Calibri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71562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StopkaZnak">
    <w:name w:val="Stopka Znak"/>
    <w:link w:val="Stopka"/>
    <w:uiPriority w:val="99"/>
    <w:rsid w:val="00F71562"/>
    <w:rPr>
      <w:rFonts w:ascii="Arial" w:eastAsia="Calibri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562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71562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F715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F71562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F71562"/>
    <w:rPr>
      <w:rFonts w:ascii="Consolas" w:eastAsia="Calibri" w:hAnsi="Consolas" w:cs="Times New Roman"/>
      <w:sz w:val="21"/>
      <w:szCs w:val="21"/>
    </w:rPr>
  </w:style>
  <w:style w:type="paragraph" w:customStyle="1" w:styleId="Tekstpodstawowy31">
    <w:name w:val="Tekst podstawowy 31"/>
    <w:basedOn w:val="Normalny"/>
    <w:rsid w:val="00384868"/>
    <w:pPr>
      <w:suppressAutoHyphens/>
      <w:spacing w:after="120"/>
    </w:pPr>
    <w:rPr>
      <w:rFonts w:ascii="Times New Roman" w:eastAsia="Times New Roman" w:hAnsi="Times New Roman" w:cs="Mangal"/>
      <w:kern w:val="1"/>
      <w:sz w:val="16"/>
      <w:szCs w:val="16"/>
      <w:lang w:eastAsia="hi-IN" w:bidi="hi-IN"/>
    </w:rPr>
  </w:style>
  <w:style w:type="paragraph" w:customStyle="1" w:styleId="Zwykytekst1">
    <w:name w:val="Zwykły tekst1"/>
    <w:basedOn w:val="Normalny"/>
    <w:rsid w:val="00384868"/>
    <w:pPr>
      <w:suppressAutoHyphens/>
      <w:spacing w:after="0" w:line="100" w:lineRule="atLeast"/>
    </w:pPr>
    <w:rPr>
      <w:rFonts w:ascii="Consolas" w:hAnsi="Consolas" w:cs="Mangal"/>
      <w:kern w:val="1"/>
      <w:sz w:val="21"/>
      <w:szCs w:val="21"/>
      <w:lang w:eastAsia="hi-IN" w:bidi="hi-IN"/>
    </w:rPr>
  </w:style>
  <w:style w:type="paragraph" w:customStyle="1" w:styleId="Bezodstpw1">
    <w:name w:val="Bez odstępów1"/>
    <w:rsid w:val="000C5958"/>
    <w:pPr>
      <w:suppressAutoHyphens/>
    </w:pPr>
    <w:rPr>
      <w:rFonts w:ascii="Times New Roman" w:eastAsia="SimSun" w:hAnsi="Times New Roman" w:cs="Mangal"/>
      <w:kern w:val="1"/>
      <w:sz w:val="22"/>
      <w:szCs w:val="22"/>
      <w:lang w:eastAsia="hi-IN" w:bidi="hi-IN"/>
    </w:rPr>
  </w:style>
  <w:style w:type="paragraph" w:customStyle="1" w:styleId="Akapitzlist1">
    <w:name w:val="Akapit z listą1"/>
    <w:basedOn w:val="Normalny"/>
    <w:rsid w:val="008C591F"/>
    <w:pPr>
      <w:suppressAutoHyphens/>
      <w:ind w:left="720"/>
    </w:pPr>
    <w:rPr>
      <w:rFonts w:ascii="Times New Roman" w:eastAsia="Times New Roman" w:hAnsi="Times New Roman" w:cs="Mangal"/>
      <w:kern w:val="1"/>
      <w:lang w:eastAsia="hi-IN" w:bidi="hi-IN"/>
    </w:rPr>
  </w:style>
  <w:style w:type="paragraph" w:styleId="Akapitzlist">
    <w:name w:val="List Paragraph"/>
    <w:basedOn w:val="Normalny"/>
    <w:uiPriority w:val="34"/>
    <w:qFormat/>
    <w:rsid w:val="00572BF4"/>
    <w:pPr>
      <w:ind w:left="708"/>
    </w:pPr>
  </w:style>
  <w:style w:type="character" w:customStyle="1" w:styleId="Nagwek1Znak">
    <w:name w:val="Nagłówek 1 Znak"/>
    <w:link w:val="Nagwek1"/>
    <w:uiPriority w:val="9"/>
    <w:rsid w:val="00D9220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numbering" w:customStyle="1" w:styleId="WWNum24">
    <w:name w:val="WWNum24"/>
    <w:rsid w:val="008C493F"/>
    <w:pPr>
      <w:numPr>
        <w:numId w:val="4"/>
      </w:numPr>
    </w:pPr>
  </w:style>
  <w:style w:type="paragraph" w:styleId="Bezodstpw">
    <w:name w:val="No Spacing"/>
    <w:basedOn w:val="Normalny"/>
    <w:uiPriority w:val="1"/>
    <w:qFormat/>
    <w:rsid w:val="00F12CDA"/>
    <w:pPr>
      <w:suppressAutoHyphens/>
      <w:spacing w:before="100" w:after="100"/>
    </w:pPr>
    <w:rPr>
      <w:rFonts w:ascii="Times New Roman" w:eastAsia="Times New Roman" w:hAnsi="Times New Roman" w:cs="Mangal"/>
      <w:kern w:val="1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01D3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301D3"/>
    <w:rPr>
      <w:rFonts w:ascii="Arial" w:hAnsi="Arial" w:cs="Arial"/>
      <w:lang w:eastAsia="en-US"/>
    </w:rPr>
  </w:style>
  <w:style w:type="character" w:styleId="Odwoanieprzypisukocowego">
    <w:name w:val="endnote reference"/>
    <w:uiPriority w:val="99"/>
    <w:semiHidden/>
    <w:unhideWhenUsed/>
    <w:rsid w:val="000301D3"/>
    <w:rPr>
      <w:vertAlign w:val="superscript"/>
    </w:rPr>
  </w:style>
  <w:style w:type="paragraph" w:customStyle="1" w:styleId="Styl">
    <w:name w:val="Styl"/>
    <w:rsid w:val="001B7C7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D67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67B6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67B6C"/>
    <w:rPr>
      <w:rFonts w:ascii="Arial" w:hAnsi="Arial" w:cs="Arial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B6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67B6C"/>
    <w:rPr>
      <w:rFonts w:ascii="Arial" w:hAnsi="Arial" w:cs="Arial"/>
      <w:b/>
      <w:bCs/>
      <w:lang w:eastAsia="en-US"/>
    </w:rPr>
  </w:style>
  <w:style w:type="paragraph" w:styleId="Tekstpodstawowywcity3">
    <w:name w:val="Body Text Indent 3"/>
    <w:basedOn w:val="Normalny"/>
    <w:link w:val="Tekstpodstawowywcity3Znak"/>
    <w:rsid w:val="00BA0A75"/>
    <w:pPr>
      <w:spacing w:after="0" w:line="360" w:lineRule="auto"/>
      <w:ind w:firstLine="426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Tekstpodstawowywcity3Znak">
    <w:name w:val="Tekst podstawowy wcięty 3 Znak"/>
    <w:link w:val="Tekstpodstawowywcity3"/>
    <w:rsid w:val="00BA0A75"/>
    <w:rPr>
      <w:rFonts w:ascii="Times New Roman" w:eastAsia="Times New Roman" w:hAnsi="Times New Roman"/>
      <w:sz w:val="26"/>
    </w:rPr>
  </w:style>
  <w:style w:type="paragraph" w:customStyle="1" w:styleId="font8">
    <w:name w:val="font_8"/>
    <w:basedOn w:val="Normalny"/>
    <w:rsid w:val="0076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semiHidden/>
    <w:unhideWhenUsed/>
    <w:rsid w:val="00762089"/>
    <w:rPr>
      <w:color w:val="0000FF"/>
      <w:u w:val="single"/>
    </w:rPr>
  </w:style>
  <w:style w:type="character" w:customStyle="1" w:styleId="apple-converted-space">
    <w:name w:val="apple-converted-space"/>
    <w:rsid w:val="006C3138"/>
  </w:style>
  <w:style w:type="character" w:customStyle="1" w:styleId="luchili">
    <w:name w:val="luc_hili"/>
    <w:rsid w:val="006C3138"/>
  </w:style>
  <w:style w:type="character" w:styleId="Pogrubienie">
    <w:name w:val="Strong"/>
    <w:basedOn w:val="Domylnaczcionkaakapitu"/>
    <w:uiPriority w:val="22"/>
    <w:qFormat/>
    <w:rsid w:val="0098372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5A2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body">
    <w:name w:val="Text body"/>
    <w:basedOn w:val="Normalny"/>
    <w:rsid w:val="00E6145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810A14"/>
    <w:rPr>
      <w:rFonts w:ascii="Arial" w:hAnsi="Arial" w:cs="Arial"/>
      <w:b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BB40AC"/>
    <w:pPr>
      <w:autoSpaceDE w:val="0"/>
      <w:autoSpaceDN w:val="0"/>
      <w:adjustRightInd w:val="0"/>
      <w:spacing w:after="0" w:line="360" w:lineRule="auto"/>
      <w:jc w:val="both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B40AC"/>
    <w:rPr>
      <w:rFonts w:ascii="Arial" w:hAnsi="Arial" w:cs="Arial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2A68EE"/>
    <w:rPr>
      <w:rFonts w:ascii="Arial" w:hAnsi="Arial" w:cs="Arial"/>
      <w:b/>
      <w:u w:val="single"/>
      <w:lang w:eastAsia="en-US"/>
    </w:rPr>
  </w:style>
  <w:style w:type="table" w:styleId="Tabela-Siatka">
    <w:name w:val="Table Grid"/>
    <w:basedOn w:val="Standardowy"/>
    <w:uiPriority w:val="59"/>
    <w:rsid w:val="00D945D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D945DC"/>
    <w:rPr>
      <w:rFonts w:ascii="Arial" w:hAnsi="Arial" w:cs="Arial"/>
      <w:b/>
      <w:sz w:val="16"/>
      <w:szCs w:val="16"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D945DC"/>
    <w:pPr>
      <w:spacing w:after="0"/>
      <w:jc w:val="both"/>
    </w:pPr>
    <w:rPr>
      <w:rFonts w:eastAsiaTheme="minorHAnsi"/>
      <w:sz w:val="16"/>
      <w:szCs w:val="16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945DC"/>
    <w:rPr>
      <w:rFonts w:ascii="Arial" w:eastAsiaTheme="minorHAnsi" w:hAnsi="Arial" w:cs="Arial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53BB652-8797-4304-9A91-6FCA06CCF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2156</Words>
  <Characters>12936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Kancelaria</dc:creator>
  <cp:lastModifiedBy>Balas Aleksandra</cp:lastModifiedBy>
  <cp:revision>17</cp:revision>
  <cp:lastPrinted>2017-03-07T12:02:00Z</cp:lastPrinted>
  <dcterms:created xsi:type="dcterms:W3CDTF">2019-05-30T04:58:00Z</dcterms:created>
  <dcterms:modified xsi:type="dcterms:W3CDTF">2019-05-30T12:36:00Z</dcterms:modified>
</cp:coreProperties>
</file>